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68" w:rsidRPr="00033B4E" w:rsidRDefault="00B14A68" w:rsidP="00AE2E92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33B4E">
        <w:rPr>
          <w:iCs/>
          <w:sz w:val="28"/>
          <w:szCs w:val="28"/>
        </w:rPr>
        <w:t>МИНИСТЕРСТВО ОБЩЕГО И ПРОФЕССИОНАЛЬНОГО ОБРАЗОВАНИЯ</w:t>
      </w:r>
    </w:p>
    <w:p w:rsidR="00B14A68" w:rsidRPr="00033B4E" w:rsidRDefault="00B14A68" w:rsidP="00AE2E92">
      <w:pPr>
        <w:pStyle w:val="a8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033B4E">
        <w:rPr>
          <w:iCs/>
          <w:sz w:val="28"/>
          <w:szCs w:val="28"/>
        </w:rPr>
        <w:t>РОСТОВСКОЙ ОБЛАСТИ</w:t>
      </w:r>
    </w:p>
    <w:p w:rsidR="00B14A68" w:rsidRPr="00033B4E" w:rsidRDefault="00B14A68" w:rsidP="00AE2E92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33B4E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B14A68" w:rsidRPr="00033B4E" w:rsidRDefault="00B14A68" w:rsidP="00AE2E92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33B4E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14A68" w:rsidRPr="00033B4E" w:rsidRDefault="00B14A68" w:rsidP="00AE2E92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4E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B14A68" w:rsidRPr="00033B4E" w:rsidRDefault="00B14A68" w:rsidP="00033B4E">
      <w:pPr>
        <w:autoSpaceDE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B14A68" w:rsidRPr="00033B4E" w:rsidRDefault="00B14A68" w:rsidP="00033B4E">
      <w:pPr>
        <w:autoSpaceDE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B14A68" w:rsidRPr="00033B4E" w:rsidRDefault="00B14A68" w:rsidP="00033B4E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14A68" w:rsidRPr="00033B4E" w:rsidRDefault="00B14A68" w:rsidP="00033B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1494" w:rsidRPr="0053205F" w:rsidRDefault="001B1494" w:rsidP="0053205F">
      <w:pPr>
        <w:pStyle w:val="-1"/>
        <w:pageBreakBefore w:val="0"/>
        <w:suppressAutoHyphens w:val="0"/>
        <w:spacing w:after="200"/>
        <w:rPr>
          <w:rFonts w:ascii="Times New Roman" w:hAnsi="Times New Roman" w:cs="Times New Roman"/>
          <w:caps w:val="0"/>
        </w:rPr>
      </w:pPr>
      <w:r w:rsidRPr="0053205F">
        <w:rPr>
          <w:rFonts w:ascii="Times New Roman" w:hAnsi="Times New Roman" w:cs="Times New Roman"/>
          <w:caps w:val="0"/>
        </w:rPr>
        <w:t>РАБОЧАЯ ПРОГРАММА</w:t>
      </w:r>
    </w:p>
    <w:p w:rsidR="001B1494" w:rsidRPr="00033B4E" w:rsidRDefault="001B1494" w:rsidP="00033B4E">
      <w:pPr>
        <w:jc w:val="center"/>
        <w:rPr>
          <w:rFonts w:ascii="Times New Roman" w:hAnsi="Times New Roman" w:cs="Times New Roman"/>
          <w:sz w:val="28"/>
          <w:szCs w:val="28"/>
        </w:rPr>
      </w:pPr>
      <w:r w:rsidRPr="00033B4E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1B1494" w:rsidRPr="00033B4E" w:rsidRDefault="001B1494" w:rsidP="00033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B4E"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1B1494" w:rsidRPr="00033B4E" w:rsidRDefault="001B1494" w:rsidP="00033B4E">
      <w:pPr>
        <w:jc w:val="center"/>
        <w:rPr>
          <w:rFonts w:ascii="Times New Roman" w:hAnsi="Times New Roman" w:cs="Times New Roman"/>
          <w:sz w:val="28"/>
          <w:szCs w:val="28"/>
        </w:rPr>
      </w:pPr>
      <w:r w:rsidRPr="00033B4E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1B1494" w:rsidRPr="00033B4E" w:rsidRDefault="001B1494" w:rsidP="00033B4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3B4E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033B4E">
        <w:rPr>
          <w:rFonts w:ascii="Times New Roman" w:hAnsi="Times New Roman" w:cs="Times New Roman"/>
          <w:sz w:val="28"/>
          <w:szCs w:val="28"/>
        </w:rPr>
        <w:t>и</w:t>
      </w:r>
      <w:bookmarkEnd w:id="0"/>
    </w:p>
    <w:p w:rsidR="001B1494" w:rsidRPr="00033B4E" w:rsidRDefault="001B1494" w:rsidP="00033B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B4E">
        <w:rPr>
          <w:rFonts w:ascii="Times New Roman" w:hAnsi="Times New Roman" w:cs="Times New Roman"/>
          <w:b/>
          <w:sz w:val="28"/>
          <w:szCs w:val="28"/>
        </w:rPr>
        <w:t xml:space="preserve">09.02.06 Сетевое </w:t>
      </w:r>
      <w:r w:rsidR="00033B4E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33B4E">
        <w:rPr>
          <w:rFonts w:ascii="Times New Roman" w:hAnsi="Times New Roman" w:cs="Times New Roman"/>
          <w:b/>
          <w:sz w:val="28"/>
          <w:szCs w:val="28"/>
        </w:rPr>
        <w:t>системное администрирование</w:t>
      </w:r>
    </w:p>
    <w:p w:rsidR="001B1494" w:rsidRPr="00033B4E" w:rsidRDefault="001B1494" w:rsidP="00033B4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3B4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F34B06" w:rsidRPr="00033B4E" w:rsidRDefault="00F34B06" w:rsidP="00033B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B06" w:rsidRPr="00033B4E" w:rsidRDefault="00F34B06" w:rsidP="00033B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B06" w:rsidRPr="00033B4E" w:rsidRDefault="00F34B06" w:rsidP="00033B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B06" w:rsidRPr="00033B4E" w:rsidRDefault="00F34B06" w:rsidP="00033B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B06" w:rsidRPr="00033B4E" w:rsidRDefault="00F34B06" w:rsidP="00033B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B06" w:rsidRPr="00033B4E" w:rsidRDefault="00F34B06" w:rsidP="00033B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Pr="00033B4E" w:rsidRDefault="00B14A68" w:rsidP="00033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3B4E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033B4E" w:rsidRDefault="00616A5F" w:rsidP="00033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3B4E">
        <w:rPr>
          <w:rFonts w:ascii="Times New Roman" w:hAnsi="Times New Roman" w:cs="Times New Roman"/>
          <w:sz w:val="28"/>
          <w:szCs w:val="28"/>
        </w:rPr>
        <w:t>20</w:t>
      </w:r>
      <w:r w:rsidR="002E3A9C">
        <w:rPr>
          <w:rFonts w:ascii="Times New Roman" w:hAnsi="Times New Roman" w:cs="Times New Roman"/>
          <w:sz w:val="28"/>
          <w:szCs w:val="28"/>
        </w:rPr>
        <w:t>22</w:t>
      </w:r>
      <w:r w:rsidR="00B14A68" w:rsidRPr="00033B4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734"/>
        <w:gridCol w:w="4013"/>
      </w:tblGrid>
      <w:tr w:rsidR="00733CC7" w:rsidRPr="00033B4E" w:rsidTr="00033B4E">
        <w:trPr>
          <w:trHeight w:val="2398"/>
        </w:trPr>
        <w:tc>
          <w:tcPr>
            <w:tcW w:w="5734" w:type="dxa"/>
          </w:tcPr>
          <w:p w:rsidR="00733CC7" w:rsidRPr="00033B4E" w:rsidRDefault="00733CC7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733CC7" w:rsidRPr="00033B4E" w:rsidRDefault="00733C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733CC7" w:rsidRPr="00033B4E" w:rsidRDefault="00733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733CC7" w:rsidRPr="00033B4E" w:rsidRDefault="00733C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 w:rsidR="002E3A9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№ 1 от 31 августа 2022</w:t>
            </w:r>
            <w:r w:rsidR="00C23FAD" w:rsidRPr="00033B4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года </w:t>
            </w:r>
          </w:p>
          <w:p w:rsidR="00733CC7" w:rsidRPr="00033B4E" w:rsidRDefault="00733C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733CC7" w:rsidRPr="00033B4E" w:rsidRDefault="00733C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013" w:type="dxa"/>
          </w:tcPr>
          <w:p w:rsidR="00733CC7" w:rsidRPr="00033B4E" w:rsidRDefault="00733CC7" w:rsidP="00033B4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733CC7" w:rsidRDefault="00733CC7" w:rsidP="00033B4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810A37" w:rsidRPr="00033B4E" w:rsidRDefault="00810A37" w:rsidP="00033B4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33CC7" w:rsidRPr="00033B4E" w:rsidRDefault="00810A37" w:rsidP="00810A3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_____________</w:t>
            </w:r>
            <w:r w:rsidR="00733CC7"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733CC7" w:rsidRPr="00033B4E" w:rsidRDefault="00733CC7" w:rsidP="00033B4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33CC7" w:rsidRPr="00033B4E" w:rsidRDefault="00733CC7" w:rsidP="00033B4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033B4E"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2E3A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августа 2022</w:t>
            </w: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0760DB" w:rsidRDefault="000760DB" w:rsidP="00086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599" w:rsidRPr="00033B4E" w:rsidRDefault="00B17599" w:rsidP="00B1759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6CA2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БД.01«Русский язык» для изучения БД.01</w:t>
      </w:r>
      <w:r w:rsidR="0053205F">
        <w:rPr>
          <w:rFonts w:ascii="Times New Roman" w:hAnsi="Times New Roman" w:cs="Times New Roman"/>
          <w:sz w:val="24"/>
          <w:szCs w:val="24"/>
        </w:rPr>
        <w:t xml:space="preserve"> </w:t>
      </w:r>
      <w:r w:rsidRPr="00FF6CA2">
        <w:rPr>
          <w:rFonts w:ascii="Times New Roman" w:hAnsi="Times New Roman" w:cs="Times New Roman"/>
          <w:sz w:val="24"/>
          <w:szCs w:val="24"/>
        </w:rPr>
        <w:t>«Русский язык»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B4E">
        <w:rPr>
          <w:rFonts w:ascii="Times New Roman" w:hAnsi="Times New Roman" w:cs="Times New Roman"/>
          <w:sz w:val="24"/>
          <w:szCs w:val="24"/>
        </w:rPr>
        <w:t>09.02.06 «Сетевое системное администрирование»</w:t>
      </w:r>
    </w:p>
    <w:p w:rsidR="00B17599" w:rsidRPr="00FF6CA2" w:rsidRDefault="00B17599" w:rsidP="00B175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CA2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БД.01«Русский язык», в соответствии с примерной программой общеобразовательной дисциплины БД.01«Русский язык»,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B14A68" w:rsidRPr="00033B4E" w:rsidRDefault="00B14A68" w:rsidP="00086B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14A68" w:rsidRPr="00033B4E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B14A68" w:rsidRPr="00033B4E" w:rsidRDefault="00733CC7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Гуденко</w:t>
      </w:r>
      <w:r w:rsidR="00B14A68" w:rsidRPr="00033B4E">
        <w:rPr>
          <w:rFonts w:ascii="Times New Roman" w:hAnsi="Times New Roman" w:cs="Times New Roman"/>
          <w:sz w:val="24"/>
          <w:szCs w:val="24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033B4E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Рецензент:</w:t>
      </w:r>
    </w:p>
    <w:p w:rsidR="00B14A68" w:rsidRPr="00033B4E" w:rsidRDefault="00B14A68" w:rsidP="00B14A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14A68" w:rsidRPr="00033B4E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086B70" w:rsidRPr="00033B4E" w:rsidRDefault="00086B70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26B" w:rsidRDefault="00EE02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14A68" w:rsidRPr="00033B4E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3B4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B14A68" w:rsidRPr="00033B4E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033B4E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033B4E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4A68" w:rsidRPr="00033B4E" w:rsidRDefault="00B14A68" w:rsidP="00895C6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B14A68" w:rsidRPr="00033B4E" w:rsidRDefault="00B14A68" w:rsidP="00895C6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B14A68" w:rsidRPr="00033B4E" w:rsidRDefault="00B14A68" w:rsidP="00895C6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B14A68" w:rsidRPr="00033B4E" w:rsidRDefault="00B14A68" w:rsidP="00895C68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ab/>
      </w:r>
    </w:p>
    <w:p w:rsidR="00B14A68" w:rsidRPr="00033B4E" w:rsidRDefault="00B14A68" w:rsidP="00B14A68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B4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14A68" w:rsidRPr="00033B4E" w:rsidRDefault="00B14A68" w:rsidP="00895C68">
      <w:pPr>
        <w:pStyle w:val="1"/>
        <w:numPr>
          <w:ilvl w:val="0"/>
          <w:numId w:val="5"/>
        </w:numPr>
        <w:jc w:val="center"/>
        <w:rPr>
          <w:b/>
        </w:rPr>
      </w:pPr>
      <w:r w:rsidRPr="00033B4E">
        <w:rPr>
          <w:b/>
        </w:rPr>
        <w:lastRenderedPageBreak/>
        <w:t>ПАСПОРТ РАБОЧЕЙ ПРОГРАММЫ УЧЕБНОЙ ДИСЦИПЛИНЫ</w:t>
      </w:r>
    </w:p>
    <w:p w:rsidR="00B14A68" w:rsidRPr="00033B4E" w:rsidRDefault="00B14A68" w:rsidP="00B14A68">
      <w:pPr>
        <w:rPr>
          <w:rFonts w:ascii="Times New Roman" w:hAnsi="Times New Roman" w:cs="Times New Roman"/>
          <w:sz w:val="24"/>
          <w:szCs w:val="24"/>
        </w:rPr>
      </w:pPr>
    </w:p>
    <w:p w:rsidR="00B14A68" w:rsidRPr="00033B4E" w:rsidRDefault="00033B4E" w:rsidP="00033B4E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B4E"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="00B14A68" w:rsidRPr="00033B4E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055206" w:rsidRPr="00033B4E" w:rsidRDefault="00B14A68" w:rsidP="00033B4E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="00055206" w:rsidRPr="00033B4E">
        <w:rPr>
          <w:rFonts w:ascii="Times New Roman" w:hAnsi="Times New Roman" w:cs="Times New Roman"/>
          <w:sz w:val="24"/>
          <w:szCs w:val="24"/>
        </w:rPr>
        <w:t xml:space="preserve">БД.01 </w:t>
      </w:r>
      <w:r w:rsidRPr="00033B4E">
        <w:rPr>
          <w:rFonts w:ascii="Times New Roman" w:hAnsi="Times New Roman" w:cs="Times New Roman"/>
          <w:sz w:val="24"/>
          <w:szCs w:val="24"/>
        </w:rPr>
        <w:t xml:space="preserve">«Русский язык» является частью программы подготовки специалистов среднего звена по специальностям </w:t>
      </w:r>
      <w:r w:rsidR="00033B4E" w:rsidRPr="00033B4E">
        <w:rPr>
          <w:rFonts w:ascii="Times New Roman" w:hAnsi="Times New Roman" w:cs="Times New Roman"/>
          <w:sz w:val="24"/>
          <w:szCs w:val="24"/>
        </w:rPr>
        <w:t>09.02.06 «</w:t>
      </w:r>
      <w:r w:rsidR="00CD36C7" w:rsidRPr="00033B4E">
        <w:rPr>
          <w:rFonts w:ascii="Times New Roman" w:hAnsi="Times New Roman" w:cs="Times New Roman"/>
          <w:sz w:val="24"/>
          <w:szCs w:val="24"/>
        </w:rPr>
        <w:t>Сетевое системное администрирование</w:t>
      </w:r>
      <w:r w:rsidR="00033B4E" w:rsidRPr="00033B4E">
        <w:rPr>
          <w:rFonts w:ascii="Times New Roman" w:hAnsi="Times New Roman" w:cs="Times New Roman"/>
          <w:sz w:val="24"/>
          <w:szCs w:val="24"/>
        </w:rPr>
        <w:t>»</w:t>
      </w:r>
    </w:p>
    <w:p w:rsidR="00E66C72" w:rsidRPr="00033B4E" w:rsidRDefault="00E66C72" w:rsidP="00033B4E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B14A68" w:rsidRPr="00033B4E" w:rsidRDefault="00727DD2" w:rsidP="00727DD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 xml:space="preserve"> </w:t>
      </w:r>
      <w:r w:rsidR="00B14A68" w:rsidRPr="00033B4E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B14A68" w:rsidRPr="00033B4E" w:rsidRDefault="00B14A68" w:rsidP="00D27BB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F34B06" w:rsidRPr="00033B4E">
        <w:rPr>
          <w:rFonts w:ascii="Times New Roman" w:hAnsi="Times New Roman" w:cs="Times New Roman"/>
          <w:sz w:val="24"/>
          <w:szCs w:val="24"/>
        </w:rPr>
        <w:t xml:space="preserve">БД.01 </w:t>
      </w:r>
      <w:r w:rsidR="00D462A4" w:rsidRPr="00033B4E">
        <w:rPr>
          <w:rFonts w:ascii="Times New Roman" w:hAnsi="Times New Roman" w:cs="Times New Roman"/>
          <w:sz w:val="24"/>
          <w:szCs w:val="24"/>
        </w:rPr>
        <w:t xml:space="preserve">«Русский язык» </w:t>
      </w:r>
      <w:r w:rsidRPr="00033B4E">
        <w:rPr>
          <w:rFonts w:ascii="Times New Roman" w:hAnsi="Times New Roman" w:cs="Times New Roman"/>
          <w:sz w:val="24"/>
          <w:szCs w:val="24"/>
        </w:rPr>
        <w:t>относится</w:t>
      </w:r>
      <w:r w:rsidR="00616A5F" w:rsidRPr="00033B4E">
        <w:rPr>
          <w:rFonts w:ascii="Times New Roman" w:hAnsi="Times New Roman" w:cs="Times New Roman"/>
          <w:sz w:val="24"/>
          <w:szCs w:val="24"/>
        </w:rPr>
        <w:t xml:space="preserve"> </w:t>
      </w:r>
      <w:r w:rsidR="00D462A4" w:rsidRPr="00033B4E">
        <w:rPr>
          <w:rFonts w:ascii="Times New Roman" w:hAnsi="Times New Roman" w:cs="Times New Roman"/>
          <w:sz w:val="24"/>
          <w:szCs w:val="24"/>
        </w:rPr>
        <w:t xml:space="preserve">к общеобразовательному </w:t>
      </w:r>
      <w:r w:rsidRPr="00033B4E">
        <w:rPr>
          <w:rFonts w:ascii="Times New Roman" w:hAnsi="Times New Roman" w:cs="Times New Roman"/>
          <w:sz w:val="24"/>
          <w:szCs w:val="24"/>
        </w:rPr>
        <w:t>циклу, является базовой учебной дисциплиной, изучается в 1-2 семестрах.</w:t>
      </w:r>
    </w:p>
    <w:p w:rsidR="00B14A68" w:rsidRPr="00033B4E" w:rsidRDefault="00B14A68" w:rsidP="00895C68">
      <w:pPr>
        <w:pStyle w:val="a6"/>
        <w:numPr>
          <w:ilvl w:val="1"/>
          <w:numId w:val="5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B4E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B14A68" w:rsidRPr="00033B4E" w:rsidRDefault="00B14A68" w:rsidP="00895C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</w:t>
      </w:r>
    </w:p>
    <w:p w:rsidR="00B14A68" w:rsidRPr="00033B4E" w:rsidRDefault="00B14A68" w:rsidP="00895C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B14A68" w:rsidRPr="00033B4E" w:rsidRDefault="00B14A68" w:rsidP="00895C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 xml:space="preserve">Развитие и совершенствование способности к речевому взаимодействию и социальной адаптации; информационных умений и навыков; </w:t>
      </w:r>
    </w:p>
    <w:p w:rsidR="00B14A68" w:rsidRPr="00033B4E" w:rsidRDefault="00B14A68" w:rsidP="00895C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B14A68" w:rsidRPr="00033B4E" w:rsidRDefault="00B14A68" w:rsidP="00895C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B14A68" w:rsidRPr="00033B4E" w:rsidRDefault="00B14A68" w:rsidP="00895C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</w:t>
      </w:r>
    </w:p>
    <w:p w:rsidR="00B14A68" w:rsidRPr="00033B4E" w:rsidRDefault="00B14A68" w:rsidP="00895C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B14A68" w:rsidRPr="00033B4E" w:rsidRDefault="00B14A68" w:rsidP="00895C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</w:t>
      </w:r>
    </w:p>
    <w:p w:rsidR="00B14A68" w:rsidRPr="00033B4E" w:rsidRDefault="00B14A68" w:rsidP="00895C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4A68" w:rsidRPr="00033B4E" w:rsidRDefault="00B14A68" w:rsidP="00B14A6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4A68" w:rsidRPr="00033B4E" w:rsidRDefault="00B14A68" w:rsidP="00B14A68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033B4E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="00F34B06" w:rsidRPr="00033B4E">
        <w:rPr>
          <w:rStyle w:val="FontStyle57"/>
          <w:rFonts w:ascii="Times New Roman" w:hAnsi="Times New Roman" w:cs="Times New Roman"/>
          <w:sz w:val="24"/>
          <w:szCs w:val="24"/>
        </w:rPr>
        <w:t xml:space="preserve">БД.01 </w:t>
      </w:r>
      <w:r w:rsidRPr="00033B4E">
        <w:rPr>
          <w:rStyle w:val="FontStyle57"/>
          <w:rFonts w:ascii="Times New Roman" w:hAnsi="Times New Roman" w:cs="Times New Roman"/>
          <w:sz w:val="24"/>
          <w:szCs w:val="24"/>
        </w:rPr>
        <w:t>«</w:t>
      </w:r>
      <w:r w:rsidRPr="00033B4E">
        <w:rPr>
          <w:rFonts w:ascii="Times New Roman" w:hAnsi="Times New Roman"/>
        </w:rPr>
        <w:t>Русский язык</w:t>
      </w:r>
      <w:r w:rsidRPr="00033B4E">
        <w:rPr>
          <w:rStyle w:val="FontStyle57"/>
          <w:rFonts w:ascii="Times New Roman" w:hAnsi="Times New Roman" w:cs="Times New Roman"/>
          <w:sz w:val="24"/>
          <w:szCs w:val="24"/>
        </w:rPr>
        <w:t>» обеспечивает до</w:t>
      </w:r>
      <w:r w:rsidRPr="00033B4E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033B4E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B14A68" w:rsidRPr="006C56AC" w:rsidRDefault="00D9556B" w:rsidP="006C56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B14A68" w:rsidRPr="006C56AC">
        <w:rPr>
          <w:rFonts w:ascii="Times New Roman" w:hAnsi="Times New Roman" w:cs="Times New Roman"/>
          <w:b/>
          <w:i/>
          <w:sz w:val="24"/>
          <w:szCs w:val="24"/>
        </w:rPr>
        <w:t>Личностных:</w:t>
      </w:r>
    </w:p>
    <w:p w:rsidR="00B14A68" w:rsidRPr="00033B4E" w:rsidRDefault="002E3A9C" w:rsidP="002E3A9C">
      <w:pPr>
        <w:pStyle w:val="Style1"/>
        <w:adjustRightInd/>
        <w:ind w:left="1080"/>
        <w:jc w:val="both"/>
        <w:rPr>
          <w:sz w:val="24"/>
          <w:szCs w:val="24"/>
        </w:rPr>
      </w:pPr>
      <w:r w:rsidRPr="002E3A9C">
        <w:rPr>
          <w:b/>
          <w:spacing w:val="17"/>
          <w:sz w:val="24"/>
          <w:szCs w:val="24"/>
        </w:rPr>
        <w:t>Л1</w:t>
      </w:r>
      <w:r>
        <w:rPr>
          <w:spacing w:val="17"/>
          <w:sz w:val="24"/>
          <w:szCs w:val="24"/>
        </w:rPr>
        <w:t>. В</w:t>
      </w:r>
      <w:r w:rsidRPr="00033B4E">
        <w:rPr>
          <w:spacing w:val="17"/>
          <w:sz w:val="24"/>
          <w:szCs w:val="24"/>
        </w:rPr>
        <w:t>оспитание</w:t>
      </w:r>
      <w:r w:rsidR="00B14A68" w:rsidRPr="00033B4E">
        <w:rPr>
          <w:spacing w:val="17"/>
          <w:sz w:val="24"/>
          <w:szCs w:val="24"/>
        </w:rPr>
        <w:t xml:space="preserve"> уважения к русскому языку, который сохраняет и </w:t>
      </w:r>
      <w:r w:rsidR="00B14A68" w:rsidRPr="00033B4E">
        <w:rPr>
          <w:spacing w:val="11"/>
          <w:sz w:val="24"/>
          <w:szCs w:val="24"/>
        </w:rPr>
        <w:t xml:space="preserve">отражает культурные и нравственные ценности, накопленные народом на </w:t>
      </w:r>
      <w:r w:rsidR="00B14A68" w:rsidRPr="00033B4E">
        <w:rPr>
          <w:sz w:val="24"/>
          <w:szCs w:val="24"/>
        </w:rPr>
        <w:t>протяжении веков, осознание связи языка и истории, культуры русского и других народов;</w:t>
      </w:r>
    </w:p>
    <w:p w:rsidR="00B14A68" w:rsidRPr="00033B4E" w:rsidRDefault="002E3A9C" w:rsidP="002E3A9C">
      <w:pPr>
        <w:pStyle w:val="Style2"/>
        <w:adjustRightInd/>
        <w:ind w:left="1080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z w:val="24"/>
          <w:szCs w:val="24"/>
        </w:rPr>
        <w:lastRenderedPageBreak/>
        <w:t>Л2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. П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онимание роли родного языка как основы успешной социализации личности;</w:t>
      </w:r>
    </w:p>
    <w:p w:rsidR="00B14A68" w:rsidRPr="00033B4E" w:rsidRDefault="006C56AC" w:rsidP="006C56AC">
      <w:pPr>
        <w:pStyle w:val="Style2"/>
        <w:adjustRightInd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56AC">
        <w:rPr>
          <w:rFonts w:ascii="Times New Roman" w:hAnsi="Times New Roman" w:cs="Times New Roman"/>
          <w:b/>
          <w:spacing w:val="10"/>
          <w:sz w:val="24"/>
          <w:szCs w:val="24"/>
        </w:rPr>
        <w:t>Л3</w:t>
      </w:r>
      <w:r>
        <w:rPr>
          <w:rFonts w:ascii="Times New Roman" w:hAnsi="Times New Roman" w:cs="Times New Roman"/>
          <w:spacing w:val="10"/>
          <w:sz w:val="24"/>
          <w:szCs w:val="24"/>
        </w:rPr>
        <w:t>. О</w:t>
      </w:r>
      <w:r w:rsidR="00B14A68" w:rsidRPr="00033B4E">
        <w:rPr>
          <w:rFonts w:ascii="Times New Roman" w:hAnsi="Times New Roman" w:cs="Times New Roman"/>
          <w:spacing w:val="10"/>
          <w:sz w:val="24"/>
          <w:szCs w:val="24"/>
        </w:rPr>
        <w:t xml:space="preserve">сознание эстетической ценности, потребности сохранить чистоту русского </w:t>
      </w:r>
      <w:r w:rsidR="00B14A68" w:rsidRPr="00033B4E">
        <w:rPr>
          <w:rFonts w:ascii="Times New Roman" w:hAnsi="Times New Roman" w:cs="Times New Roman"/>
          <w:sz w:val="24"/>
          <w:szCs w:val="24"/>
        </w:rPr>
        <w:t>языка как явления национальной культуры;</w:t>
      </w:r>
    </w:p>
    <w:p w:rsidR="00B14A68" w:rsidRPr="00033B4E" w:rsidRDefault="006C56AC" w:rsidP="006C56AC">
      <w:pPr>
        <w:pStyle w:val="Style1"/>
        <w:ind w:left="1080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pacing w:val="8"/>
          <w:sz w:val="24"/>
          <w:szCs w:val="24"/>
        </w:rPr>
        <w:t>Л4</w:t>
      </w:r>
      <w:r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. Ф</w:t>
      </w:r>
      <w:r w:rsidR="00B14A68" w:rsidRPr="00033B4E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ормирование мировоззрения, соответствующего современному уровню раз</w:t>
      </w:r>
      <w:r w:rsidR="00B14A68" w:rsidRPr="00033B4E">
        <w:rPr>
          <w:rStyle w:val="CharacterStyle1"/>
          <w:rFonts w:ascii="Times New Roman" w:hAnsi="Times New Roman" w:cs="Times New Roman"/>
          <w:spacing w:val="11"/>
          <w:sz w:val="24"/>
          <w:szCs w:val="24"/>
        </w:rPr>
        <w:t xml:space="preserve">вития науки и общественной практики, основанного на диалоге культур, а 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 xml:space="preserve">также различных форм общественного сознания, осознание своего места в </w:t>
      </w:r>
      <w:r w:rsidR="00B14A68" w:rsidRPr="00033B4E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поликультурном мире;</w:t>
      </w:r>
    </w:p>
    <w:p w:rsidR="00B14A68" w:rsidRPr="00033B4E" w:rsidRDefault="006C56AC" w:rsidP="006C56AC">
      <w:pPr>
        <w:pStyle w:val="Style1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pacing w:val="12"/>
          <w:sz w:val="24"/>
          <w:szCs w:val="24"/>
        </w:rPr>
        <w:t>Л5</w:t>
      </w: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. С</w:t>
      </w:r>
      <w:r w:rsidR="00B14A68" w:rsidRPr="00033B4E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пособность к речевому самоконтролю; оцениванию устных и письменных </w:t>
      </w:r>
      <w:r w:rsidR="00B14A68" w:rsidRPr="00033B4E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высказываний с точки зрения языкового оформления, эффективности до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стижения поставленных коммуникативных задач;</w:t>
      </w:r>
    </w:p>
    <w:p w:rsidR="00B14A68" w:rsidRPr="00033B4E" w:rsidRDefault="006C56AC" w:rsidP="006C56AC">
      <w:pPr>
        <w:pStyle w:val="Style1"/>
        <w:ind w:left="1080"/>
        <w:jc w:val="both"/>
        <w:rPr>
          <w:sz w:val="24"/>
          <w:szCs w:val="24"/>
        </w:rPr>
      </w:pPr>
      <w:r w:rsidRPr="006C56AC">
        <w:rPr>
          <w:b/>
          <w:spacing w:val="13"/>
          <w:sz w:val="24"/>
          <w:szCs w:val="24"/>
        </w:rPr>
        <w:t>Л6</w:t>
      </w:r>
      <w:r>
        <w:rPr>
          <w:spacing w:val="13"/>
          <w:sz w:val="24"/>
          <w:szCs w:val="24"/>
        </w:rPr>
        <w:t>. Г</w:t>
      </w:r>
      <w:r w:rsidR="00B14A68" w:rsidRPr="00033B4E">
        <w:rPr>
          <w:spacing w:val="13"/>
          <w:sz w:val="24"/>
          <w:szCs w:val="24"/>
        </w:rPr>
        <w:t xml:space="preserve">отовность и способность к самостоятельной, творческой и ответственной </w:t>
      </w:r>
      <w:r w:rsidR="00B14A68" w:rsidRPr="00033B4E">
        <w:rPr>
          <w:sz w:val="24"/>
          <w:szCs w:val="24"/>
        </w:rPr>
        <w:t>деятельности;</w:t>
      </w:r>
      <w:r w:rsidR="00B14A68" w:rsidRPr="00033B4E">
        <w:rPr>
          <w:spacing w:val="11"/>
          <w:sz w:val="24"/>
          <w:szCs w:val="24"/>
        </w:rPr>
        <w:t xml:space="preserve"> способность к самооценке на основе наблюдения за собственной речью, по</w:t>
      </w:r>
      <w:r w:rsidR="00B14A68" w:rsidRPr="00033B4E">
        <w:rPr>
          <w:sz w:val="24"/>
          <w:szCs w:val="24"/>
        </w:rPr>
        <w:t>требность речевого самосовершенствования;</w:t>
      </w:r>
    </w:p>
    <w:p w:rsidR="00B14A68" w:rsidRPr="00033B4E" w:rsidRDefault="006C56AC" w:rsidP="006C56AC">
      <w:pPr>
        <w:pStyle w:val="Style2"/>
        <w:ind w:left="1080"/>
        <w:jc w:val="both"/>
        <w:rPr>
          <w:rStyle w:val="CharacterStyle1"/>
          <w:rFonts w:ascii="Times New Roman" w:hAnsi="Times New Roman" w:cs="Times New Roman"/>
          <w:spacing w:val="20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pacing w:val="12"/>
          <w:sz w:val="24"/>
          <w:szCs w:val="24"/>
        </w:rPr>
        <w:t>Л7</w:t>
      </w:r>
      <w:r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. С</w:t>
      </w:r>
      <w:r w:rsidR="00B14A68" w:rsidRPr="00033B4E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 xml:space="preserve">формированность мировоззрения, соответствующего современному уровню </w:t>
      </w:r>
      <w:r w:rsidR="00B14A68" w:rsidRPr="00033B4E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 xml:space="preserve">развития науки и общественной практики, основанного на диалоге культур, 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 xml:space="preserve">а также различных форм общественного сознания, осознание своего места в </w:t>
      </w:r>
      <w:r w:rsidR="00B14A68" w:rsidRPr="00033B4E">
        <w:rPr>
          <w:rStyle w:val="CharacterStyle1"/>
          <w:rFonts w:ascii="Times New Roman" w:hAnsi="Times New Roman" w:cs="Times New Roman"/>
          <w:spacing w:val="20"/>
          <w:sz w:val="24"/>
          <w:szCs w:val="24"/>
        </w:rPr>
        <w:t>поликультурном мире;</w:t>
      </w:r>
    </w:p>
    <w:p w:rsidR="00B14A68" w:rsidRPr="00033B4E" w:rsidRDefault="006C56AC" w:rsidP="006C56AC">
      <w:pPr>
        <w:pStyle w:val="Style2"/>
        <w:adjustRightInd/>
        <w:spacing w:after="36"/>
        <w:ind w:left="1080" w:right="72"/>
        <w:jc w:val="both"/>
        <w:rPr>
          <w:rFonts w:ascii="Times New Roman" w:hAnsi="Times New Roman" w:cs="Times New Roman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z w:val="24"/>
          <w:szCs w:val="24"/>
        </w:rPr>
        <w:t>Л8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. С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 xml:space="preserve">формированность основ саморазвития и самовоспитания в соответствии с </w:t>
      </w:r>
      <w:r w:rsidR="00B14A68" w:rsidRPr="00033B4E">
        <w:rPr>
          <w:rStyle w:val="CharacterStyle1"/>
          <w:rFonts w:ascii="Times New Roman" w:hAnsi="Times New Roman" w:cs="Times New Roman"/>
          <w:spacing w:val="5"/>
          <w:sz w:val="24"/>
          <w:szCs w:val="24"/>
        </w:rPr>
        <w:t>общечеловеческими ценностями и идеалами гражданского общества; готов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ность и способность к самостоятельной, творческой и ответственной деятель</w:t>
      </w:r>
      <w:r w:rsidR="00B14A68" w:rsidRPr="00033B4E">
        <w:rPr>
          <w:rFonts w:ascii="Times New Roman" w:hAnsi="Times New Roman" w:cs="Times New Roman"/>
          <w:sz w:val="24"/>
          <w:szCs w:val="24"/>
        </w:rPr>
        <w:t>ности;</w:t>
      </w:r>
    </w:p>
    <w:p w:rsidR="00B14A68" w:rsidRPr="00033B4E" w:rsidRDefault="006C56AC" w:rsidP="006C56AC">
      <w:pPr>
        <w:pStyle w:val="Style2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z w:val="24"/>
          <w:szCs w:val="24"/>
        </w:rPr>
        <w:t>Л9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. Т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B14A68" w:rsidRPr="00033B4E" w:rsidRDefault="00B14A68" w:rsidP="006C56AC">
      <w:pPr>
        <w:pStyle w:val="Style1"/>
        <w:adjustRightInd/>
        <w:ind w:left="1080"/>
        <w:jc w:val="both"/>
        <w:rPr>
          <w:sz w:val="24"/>
          <w:szCs w:val="24"/>
        </w:rPr>
      </w:pPr>
      <w:r w:rsidRPr="00033B4E">
        <w:rPr>
          <w:sz w:val="24"/>
          <w:szCs w:val="24"/>
        </w:rPr>
        <w:t>эстетическое отношение к миру;</w:t>
      </w:r>
    </w:p>
    <w:p w:rsidR="00B14A68" w:rsidRPr="00033B4E" w:rsidRDefault="006C56AC" w:rsidP="006C56AC">
      <w:pPr>
        <w:pStyle w:val="Style2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pacing w:val="13"/>
          <w:sz w:val="24"/>
          <w:szCs w:val="24"/>
        </w:rPr>
        <w:t>Л10</w:t>
      </w: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. С</w:t>
      </w:r>
      <w:r w:rsidR="00B14A68" w:rsidRPr="00033B4E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овершенствование духовно-нравственных качеств личности, воспитание </w:t>
      </w:r>
      <w:r w:rsidR="00B14A68" w:rsidRPr="00033B4E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чувства любви к многонациональному Отечеству, уважительного отношения 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B14A68" w:rsidRPr="00033B4E" w:rsidRDefault="006C56AC" w:rsidP="006C56AC">
      <w:pPr>
        <w:pStyle w:val="Style2"/>
        <w:spacing w:before="72" w:after="72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pacing w:val="10"/>
          <w:sz w:val="24"/>
          <w:szCs w:val="24"/>
        </w:rPr>
        <w:t>Л11</w:t>
      </w:r>
      <w:r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. И</w:t>
      </w:r>
      <w:r w:rsidR="00B14A68" w:rsidRPr="00033B4E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спользование для решения познавательных и коммуникативных задач раз</w:t>
      </w:r>
      <w:r w:rsidR="00B14A68" w:rsidRPr="00033B4E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личных источников информации (словарей, энциклопедий, интернет-ресурсов 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и др.);</w:t>
      </w:r>
    </w:p>
    <w:p w:rsidR="00B14A68" w:rsidRPr="006C56AC" w:rsidRDefault="00D9556B" w:rsidP="006C56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="00B14A68" w:rsidRPr="006C56AC">
        <w:rPr>
          <w:rFonts w:ascii="Times New Roman" w:hAnsi="Times New Roman" w:cs="Times New Roman"/>
          <w:b/>
          <w:i/>
          <w:sz w:val="24"/>
          <w:szCs w:val="24"/>
        </w:rPr>
        <w:t>Метапредметных:</w:t>
      </w:r>
      <w:r w:rsidR="00B14A68" w:rsidRPr="006C56AC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14A68" w:rsidRPr="00033B4E" w:rsidRDefault="006C56AC" w:rsidP="006C56AC">
      <w:pPr>
        <w:pStyle w:val="Style1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pacing w:val="9"/>
          <w:sz w:val="24"/>
          <w:szCs w:val="24"/>
        </w:rPr>
        <w:t>М1</w:t>
      </w:r>
      <w:r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. В</w:t>
      </w:r>
      <w:r w:rsidR="00B14A68" w:rsidRPr="00033B4E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ладение всеми видами речевой деятельности: аудированием, чтением (по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ниманием), говорением, письмом;</w:t>
      </w:r>
    </w:p>
    <w:p w:rsidR="00B14A68" w:rsidRPr="00033B4E" w:rsidRDefault="006C56AC" w:rsidP="006C56AC">
      <w:pPr>
        <w:pStyle w:val="Style1"/>
        <w:ind w:left="1080"/>
        <w:jc w:val="both"/>
        <w:rPr>
          <w:rStyle w:val="CharacterStyle1"/>
          <w:rFonts w:ascii="Times New Roman" w:hAnsi="Times New Roman" w:cs="Times New Roman"/>
          <w:spacing w:val="25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pacing w:val="13"/>
          <w:sz w:val="24"/>
          <w:szCs w:val="24"/>
        </w:rPr>
        <w:t>М2</w:t>
      </w:r>
      <w:r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>. В</w:t>
      </w:r>
      <w:r w:rsidR="00B14A68" w:rsidRPr="00033B4E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ладение языковыми средствами - умение ясно, логично и точно излагать </w:t>
      </w:r>
      <w:r w:rsidR="00B14A68" w:rsidRPr="00033B4E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свою точку зрения, использовать адекватные языковые средства; использо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 xml:space="preserve">вание приобретенных знаний и умений для анализа языковых явлений на </w:t>
      </w:r>
      <w:r w:rsidR="00B14A68" w:rsidRPr="00033B4E">
        <w:rPr>
          <w:rStyle w:val="CharacterStyle1"/>
          <w:rFonts w:ascii="Times New Roman" w:hAnsi="Times New Roman" w:cs="Times New Roman"/>
          <w:spacing w:val="25"/>
          <w:sz w:val="24"/>
          <w:szCs w:val="24"/>
        </w:rPr>
        <w:t>межпредметным уровне;</w:t>
      </w:r>
    </w:p>
    <w:p w:rsidR="00B14A68" w:rsidRPr="00033B4E" w:rsidRDefault="006C56AC" w:rsidP="006C56AC">
      <w:pPr>
        <w:pStyle w:val="Style1"/>
        <w:spacing w:before="36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pacing w:val="14"/>
          <w:sz w:val="24"/>
          <w:szCs w:val="24"/>
        </w:rPr>
        <w:t>М3</w:t>
      </w:r>
      <w:r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. П</w:t>
      </w:r>
      <w:r w:rsidR="00B14A68" w:rsidRPr="00033B4E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 xml:space="preserve">рименение навыков сотрудничества со сверстниками, детьми младшего </w:t>
      </w:r>
      <w:r w:rsidR="00B14A68" w:rsidRPr="00033B4E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возраста, взрослыми в процессе речевого общения, образовательной, обще</w:t>
      </w:r>
      <w:r w:rsidR="00B14A68" w:rsidRPr="00033B4E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ственно полезной, учебно-исследовательской, проектной и других видах 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деятельности;</w:t>
      </w:r>
    </w:p>
    <w:p w:rsidR="00B14A68" w:rsidRPr="00033B4E" w:rsidRDefault="006C56AC" w:rsidP="006C56AC">
      <w:pPr>
        <w:pStyle w:val="Style1"/>
        <w:spacing w:before="36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6C56AC">
        <w:rPr>
          <w:b/>
          <w:spacing w:val="9"/>
          <w:sz w:val="24"/>
          <w:szCs w:val="24"/>
        </w:rPr>
        <w:t>М4</w:t>
      </w:r>
      <w:r>
        <w:rPr>
          <w:spacing w:val="9"/>
          <w:sz w:val="24"/>
          <w:szCs w:val="24"/>
        </w:rPr>
        <w:t>. О</w:t>
      </w:r>
      <w:r w:rsidR="00B14A68" w:rsidRPr="00033B4E">
        <w:rPr>
          <w:spacing w:val="9"/>
          <w:sz w:val="24"/>
          <w:szCs w:val="24"/>
        </w:rPr>
        <w:t>владение нормами речевого поведения в различных ситуациях межличност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ного и межкультурного общения;</w:t>
      </w:r>
    </w:p>
    <w:p w:rsidR="00B14A68" w:rsidRPr="00033B4E" w:rsidRDefault="006C56AC" w:rsidP="006C56AC">
      <w:pPr>
        <w:pStyle w:val="Style1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z w:val="24"/>
          <w:szCs w:val="24"/>
        </w:rPr>
        <w:t>М5</w:t>
      </w:r>
      <w:r>
        <w:rPr>
          <w:rStyle w:val="CharacterStyle1"/>
          <w:rFonts w:ascii="Times New Roman" w:hAnsi="Times New Roman" w:cs="Times New Roman"/>
          <w:sz w:val="24"/>
          <w:szCs w:val="24"/>
        </w:rPr>
        <w:t>. Г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 xml:space="preserve">отовность и способность к самостоятельной информационно-познавательной </w:t>
      </w:r>
      <w:r w:rsidR="00B14A68" w:rsidRPr="00033B4E">
        <w:rPr>
          <w:rStyle w:val="CharacterStyle1"/>
          <w:rFonts w:ascii="Times New Roman" w:hAnsi="Times New Roman" w:cs="Times New Roman"/>
          <w:spacing w:val="13"/>
          <w:sz w:val="24"/>
          <w:szCs w:val="24"/>
        </w:rPr>
        <w:t xml:space="preserve">деятельности, включая умение ориентироваться в различных источниках </w:t>
      </w:r>
      <w:r w:rsidR="00B14A68" w:rsidRPr="00033B4E">
        <w:rPr>
          <w:rStyle w:val="CharacterStyle1"/>
          <w:rFonts w:ascii="Times New Roman" w:hAnsi="Times New Roman" w:cs="Times New Roman"/>
          <w:spacing w:val="14"/>
          <w:sz w:val="24"/>
          <w:szCs w:val="24"/>
        </w:rPr>
        <w:t>информации, критически оценивать и интерпретировать информацию, по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лучаемую из различных источников;</w:t>
      </w:r>
    </w:p>
    <w:p w:rsidR="00B14A68" w:rsidRPr="00033B4E" w:rsidRDefault="006C56AC" w:rsidP="006C56AC">
      <w:pPr>
        <w:pStyle w:val="Style1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6C56AC">
        <w:rPr>
          <w:rStyle w:val="CharacterStyle1"/>
          <w:rFonts w:ascii="Times New Roman" w:hAnsi="Times New Roman" w:cs="Times New Roman"/>
          <w:b/>
          <w:spacing w:val="15"/>
          <w:sz w:val="24"/>
          <w:szCs w:val="24"/>
        </w:rPr>
        <w:t>М6</w:t>
      </w:r>
      <w:r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>. У</w:t>
      </w:r>
      <w:r w:rsidR="00B14A68" w:rsidRPr="00033B4E">
        <w:rPr>
          <w:rStyle w:val="CharacterStyle1"/>
          <w:rFonts w:ascii="Times New Roman" w:hAnsi="Times New Roman" w:cs="Times New Roman"/>
          <w:spacing w:val="15"/>
          <w:sz w:val="24"/>
          <w:szCs w:val="24"/>
        </w:rPr>
        <w:t xml:space="preserve">мение извлекать необходимую информацию из различных источников: </w:t>
      </w:r>
      <w:r w:rsidR="00B14A68" w:rsidRPr="00033B4E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учебно-научных текстов, справочной литературы, средств массовой инфор</w:t>
      </w:r>
      <w:r w:rsidR="00B14A68" w:rsidRPr="00033B4E">
        <w:rPr>
          <w:rStyle w:val="CharacterStyle1"/>
          <w:rFonts w:ascii="Times New Roman" w:hAnsi="Times New Roman" w:cs="Times New Roman"/>
          <w:spacing w:val="16"/>
          <w:sz w:val="24"/>
          <w:szCs w:val="24"/>
        </w:rPr>
        <w:t xml:space="preserve">мации, информационных и коммуникационных технологий для решения </w:t>
      </w:r>
      <w:r w:rsidR="00B14A68" w:rsidRPr="00033B4E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>когнитивных, коммуникативных и организационных задач в процессе изуче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ния русского языка;</w:t>
      </w:r>
    </w:p>
    <w:p w:rsidR="00B14A68" w:rsidRPr="00033B4E" w:rsidRDefault="006C56AC" w:rsidP="002E3A9C">
      <w:pPr>
        <w:pStyle w:val="Style2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b/>
          <w:spacing w:val="8"/>
          <w:sz w:val="24"/>
          <w:szCs w:val="24"/>
        </w:rPr>
        <w:t xml:space="preserve">М7. </w:t>
      </w:r>
      <w:r w:rsidR="002E3A9C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>У</w:t>
      </w:r>
      <w:r w:rsidR="00B14A68" w:rsidRPr="00033B4E">
        <w:rPr>
          <w:rStyle w:val="CharacterStyle1"/>
          <w:rFonts w:ascii="Times New Roman" w:hAnsi="Times New Roman" w:cs="Times New Roman"/>
          <w:spacing w:val="8"/>
          <w:sz w:val="24"/>
          <w:szCs w:val="24"/>
        </w:rPr>
        <w:t xml:space="preserve">мение понимать проблему, выдвигать гипотезу, структурировать материал, 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 xml:space="preserve">подбирать аргументы для подтверждения собственной позиции, выделять </w:t>
      </w:r>
      <w:r w:rsidR="00B14A68" w:rsidRPr="00033B4E">
        <w:rPr>
          <w:rStyle w:val="CharacterStyle1"/>
          <w:rFonts w:ascii="Times New Roman" w:hAnsi="Times New Roman" w:cs="Times New Roman"/>
          <w:spacing w:val="12"/>
          <w:sz w:val="24"/>
          <w:szCs w:val="24"/>
        </w:rPr>
        <w:t>причинно-следственные связи в устных и письменных высказываниях, фор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мулировать выводы;</w:t>
      </w:r>
    </w:p>
    <w:p w:rsidR="00B14A68" w:rsidRPr="00033B4E" w:rsidRDefault="006C56AC" w:rsidP="002E3A9C">
      <w:pPr>
        <w:pStyle w:val="Style2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b/>
          <w:spacing w:val="7"/>
          <w:sz w:val="24"/>
          <w:szCs w:val="24"/>
        </w:rPr>
        <w:t>М8.</w:t>
      </w:r>
      <w:r w:rsidR="002E3A9C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 У</w:t>
      </w:r>
      <w:r w:rsidR="00B14A68" w:rsidRPr="00033B4E">
        <w:rPr>
          <w:rStyle w:val="CharacterStyle1"/>
          <w:rFonts w:ascii="Times New Roman" w:hAnsi="Times New Roman" w:cs="Times New Roman"/>
          <w:spacing w:val="7"/>
          <w:sz w:val="24"/>
          <w:szCs w:val="24"/>
        </w:rPr>
        <w:t xml:space="preserve">мение самостоятельно организовывать собственную деятельность, оценивать 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B14A68" w:rsidRPr="00033B4E" w:rsidRDefault="006C56AC" w:rsidP="002E3A9C">
      <w:pPr>
        <w:pStyle w:val="Style2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b/>
          <w:spacing w:val="10"/>
          <w:sz w:val="24"/>
          <w:szCs w:val="24"/>
        </w:rPr>
        <w:t>М9.</w:t>
      </w:r>
      <w:r w:rsidR="002E3A9C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 xml:space="preserve"> У</w:t>
      </w:r>
      <w:r w:rsidR="00B14A68" w:rsidRPr="00033B4E">
        <w:rPr>
          <w:rStyle w:val="CharacterStyle1"/>
          <w:rFonts w:ascii="Times New Roman" w:hAnsi="Times New Roman" w:cs="Times New Roman"/>
          <w:spacing w:val="10"/>
          <w:sz w:val="24"/>
          <w:szCs w:val="24"/>
        </w:rPr>
        <w:t>мение работать с разными источниками информации, находить ее, анали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зировать, использовать в самостоятельной деятельности;</w:t>
      </w:r>
    </w:p>
    <w:p w:rsidR="00B14A68" w:rsidRPr="00033B4E" w:rsidRDefault="006C56AC" w:rsidP="002E3A9C">
      <w:pPr>
        <w:pStyle w:val="Style2"/>
        <w:spacing w:before="72" w:after="36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>
        <w:rPr>
          <w:rStyle w:val="CharacterStyle1"/>
          <w:rFonts w:ascii="Times New Roman" w:hAnsi="Times New Roman" w:cs="Times New Roman"/>
          <w:b/>
          <w:sz w:val="24"/>
          <w:szCs w:val="24"/>
        </w:rPr>
        <w:t xml:space="preserve">М10. </w:t>
      </w:r>
      <w:r w:rsidR="002E3A9C">
        <w:rPr>
          <w:rStyle w:val="CharacterStyle1"/>
          <w:rFonts w:ascii="Times New Roman" w:hAnsi="Times New Roman" w:cs="Times New Roman"/>
          <w:sz w:val="24"/>
          <w:szCs w:val="24"/>
        </w:rPr>
        <w:t xml:space="preserve"> В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 xml:space="preserve">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="00B14A68" w:rsidRPr="00033B4E">
        <w:rPr>
          <w:rStyle w:val="CharacterStyle1"/>
          <w:rFonts w:ascii="Times New Roman" w:hAnsi="Times New Roman" w:cs="Times New Roman"/>
          <w:spacing w:val="9"/>
          <w:sz w:val="24"/>
          <w:szCs w:val="24"/>
        </w:rPr>
        <w:t xml:space="preserve">самостоятельному поиску методов решения практических задач, применению </w:t>
      </w:r>
      <w:r w:rsidR="00B14A68" w:rsidRPr="00033B4E">
        <w:rPr>
          <w:rStyle w:val="CharacterStyle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0E0251" w:rsidRPr="00033B4E" w:rsidRDefault="000E0251" w:rsidP="000E0251">
      <w:pPr>
        <w:pStyle w:val="Style2"/>
        <w:spacing w:before="72" w:after="36"/>
        <w:ind w:left="108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B14A68" w:rsidRPr="006C56AC" w:rsidRDefault="00D9556B" w:rsidP="006C56AC">
      <w:pPr>
        <w:tabs>
          <w:tab w:val="left" w:pos="422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="00B14A68" w:rsidRPr="006C56AC">
        <w:rPr>
          <w:rFonts w:ascii="Times New Roman" w:hAnsi="Times New Roman" w:cs="Times New Roman"/>
          <w:b/>
          <w:i/>
          <w:sz w:val="24"/>
          <w:szCs w:val="24"/>
        </w:rPr>
        <w:t>Предметных: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П1</w:t>
      </w:r>
      <w:r>
        <w:rPr>
          <w:rStyle w:val="FontStyle12"/>
          <w:rFonts w:ascii="Times New Roman" w:hAnsi="Times New Roman" w:cs="Times New Roman"/>
          <w:sz w:val="24"/>
          <w:szCs w:val="24"/>
        </w:rPr>
        <w:t>. С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>формированность понятий о нормах русского литературного языка и при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softHyphen/>
        <w:t>менение знаний о них в речевой практике;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before="10"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П2</w:t>
      </w:r>
      <w:r>
        <w:rPr>
          <w:rStyle w:val="FontStyle12"/>
          <w:rFonts w:ascii="Times New Roman" w:hAnsi="Times New Roman" w:cs="Times New Roman"/>
          <w:sz w:val="24"/>
          <w:szCs w:val="24"/>
        </w:rPr>
        <w:t>. С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 xml:space="preserve">формированность умений создавать устные и письменные монологические и диалогические </w:t>
      </w:r>
      <w:r w:rsidR="00A93590" w:rsidRPr="00033B4E">
        <w:rPr>
          <w:rStyle w:val="FontStyle14"/>
          <w:rFonts w:ascii="Times New Roman" w:hAnsi="Times New Roman" w:cs="Times New Roman"/>
          <w:sz w:val="24"/>
          <w:szCs w:val="24"/>
        </w:rPr>
        <w:t xml:space="preserve">высказывания различных типов 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A93590" w:rsidRPr="00033B4E">
        <w:rPr>
          <w:rStyle w:val="FontStyle14"/>
          <w:rFonts w:ascii="Times New Roman" w:hAnsi="Times New Roman" w:cs="Times New Roman"/>
          <w:sz w:val="24"/>
          <w:szCs w:val="24"/>
        </w:rPr>
        <w:t xml:space="preserve">жанров в учебно-научной 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before="10"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П3</w:t>
      </w:r>
      <w:r>
        <w:rPr>
          <w:rStyle w:val="FontStyle12"/>
          <w:rFonts w:ascii="Times New Roman" w:hAnsi="Times New Roman" w:cs="Times New Roman"/>
          <w:sz w:val="24"/>
          <w:szCs w:val="24"/>
        </w:rPr>
        <w:t>. В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 xml:space="preserve">ладение навыками самоанализа и самооценки на основе наблюдений за </w:t>
      </w:r>
      <w:r w:rsidR="00A93590" w:rsidRPr="00033B4E">
        <w:rPr>
          <w:rStyle w:val="FontStyle14"/>
          <w:rFonts w:ascii="Times New Roman" w:hAnsi="Times New Roman" w:cs="Times New Roman"/>
          <w:sz w:val="24"/>
          <w:szCs w:val="24"/>
        </w:rPr>
        <w:t>собственной речью;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before="24"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П4</w:t>
      </w:r>
      <w:r>
        <w:rPr>
          <w:rStyle w:val="FontStyle12"/>
          <w:rFonts w:ascii="Times New Roman" w:hAnsi="Times New Roman" w:cs="Times New Roman"/>
          <w:sz w:val="24"/>
          <w:szCs w:val="24"/>
        </w:rPr>
        <w:t>. В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>ладение умением анализировать текст с точки зрения наличия в нем явной и скрытой, основной и второстепенной информации;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before="5"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П5</w:t>
      </w:r>
      <w:r>
        <w:rPr>
          <w:rStyle w:val="FontStyle12"/>
          <w:rFonts w:ascii="Times New Roman" w:hAnsi="Times New Roman" w:cs="Times New Roman"/>
          <w:sz w:val="24"/>
          <w:szCs w:val="24"/>
        </w:rPr>
        <w:t>. В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>ладение умением представлять тексты в виде тезисов, конспектов, аннота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softHyphen/>
        <w:t>ций, рефератов, сочинений различных жанров;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before="24"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П6</w:t>
      </w:r>
      <w:r>
        <w:rPr>
          <w:rStyle w:val="FontStyle12"/>
          <w:rFonts w:ascii="Times New Roman" w:hAnsi="Times New Roman" w:cs="Times New Roman"/>
          <w:sz w:val="24"/>
          <w:szCs w:val="24"/>
        </w:rPr>
        <w:t>. С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>формированность представлений об изобразительно-выразительных возмож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="00A93590" w:rsidRPr="00033B4E">
        <w:rPr>
          <w:rStyle w:val="FontStyle13"/>
          <w:rFonts w:ascii="Times New Roman" w:hAnsi="Times New Roman" w:cs="Times New Roman"/>
          <w:sz w:val="24"/>
          <w:szCs w:val="24"/>
        </w:rPr>
        <w:t>ностях русского языка;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before="19"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П7</w:t>
      </w:r>
      <w:r>
        <w:rPr>
          <w:rStyle w:val="FontStyle12"/>
          <w:rFonts w:ascii="Times New Roman" w:hAnsi="Times New Roman" w:cs="Times New Roman"/>
          <w:sz w:val="24"/>
          <w:szCs w:val="24"/>
        </w:rPr>
        <w:t>. С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>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П8</w:t>
      </w:r>
      <w:r>
        <w:rPr>
          <w:rStyle w:val="FontStyle12"/>
          <w:rFonts w:ascii="Times New Roman" w:hAnsi="Times New Roman" w:cs="Times New Roman"/>
          <w:sz w:val="24"/>
          <w:szCs w:val="24"/>
        </w:rPr>
        <w:t>. С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>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тированных устных и </w:t>
      </w:r>
      <w:r w:rsidR="00A93590" w:rsidRPr="00033B4E">
        <w:rPr>
          <w:rStyle w:val="FontStyle14"/>
          <w:rFonts w:ascii="Times New Roman" w:hAnsi="Times New Roman" w:cs="Times New Roman"/>
          <w:sz w:val="24"/>
          <w:szCs w:val="24"/>
        </w:rPr>
        <w:t>письменных высказываниях;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before="14"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П9</w:t>
      </w:r>
      <w:r>
        <w:rPr>
          <w:rStyle w:val="FontStyle12"/>
          <w:rFonts w:ascii="Times New Roman" w:hAnsi="Times New Roman" w:cs="Times New Roman"/>
          <w:sz w:val="24"/>
          <w:szCs w:val="24"/>
        </w:rPr>
        <w:t>. В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>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softHyphen/>
        <w:t>приятия и интеллектуального понимания;</w:t>
      </w:r>
    </w:p>
    <w:p w:rsidR="00A93590" w:rsidRPr="00033B4E" w:rsidRDefault="00D9556B" w:rsidP="00D9556B">
      <w:pPr>
        <w:pStyle w:val="Style10"/>
        <w:widowControl/>
        <w:tabs>
          <w:tab w:val="left" w:pos="518"/>
        </w:tabs>
        <w:spacing w:before="5" w:line="240" w:lineRule="auto"/>
        <w:ind w:left="1080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9556B">
        <w:rPr>
          <w:rStyle w:val="FontStyle12"/>
          <w:rFonts w:ascii="Times New Roman" w:hAnsi="Times New Roman" w:cs="Times New Roman"/>
          <w:b/>
          <w:sz w:val="24"/>
          <w:szCs w:val="24"/>
        </w:rPr>
        <w:t>П10</w:t>
      </w:r>
      <w:r>
        <w:rPr>
          <w:rStyle w:val="FontStyle12"/>
          <w:rFonts w:ascii="Times New Roman" w:hAnsi="Times New Roman" w:cs="Times New Roman"/>
          <w:sz w:val="24"/>
          <w:szCs w:val="24"/>
        </w:rPr>
        <w:t>. С</w:t>
      </w:r>
      <w:r w:rsidR="00A93590" w:rsidRPr="00033B4E">
        <w:rPr>
          <w:rStyle w:val="FontStyle12"/>
          <w:rFonts w:ascii="Times New Roman" w:hAnsi="Times New Roman" w:cs="Times New Roman"/>
          <w:sz w:val="24"/>
          <w:szCs w:val="24"/>
        </w:rPr>
        <w:t>формированность представлений о системе стилей языка художественной литературы.</w:t>
      </w:r>
    </w:p>
    <w:p w:rsidR="00033B4E" w:rsidRPr="00033B4E" w:rsidRDefault="00033B4E" w:rsidP="00033B4E">
      <w:pPr>
        <w:pStyle w:val="Style10"/>
        <w:widowControl/>
        <w:tabs>
          <w:tab w:val="left" w:pos="518"/>
        </w:tabs>
        <w:spacing w:before="5" w:line="240" w:lineRule="auto"/>
        <w:ind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pStyle w:val="Style10"/>
        <w:widowControl/>
        <w:tabs>
          <w:tab w:val="left" w:pos="518"/>
        </w:tabs>
        <w:spacing w:before="5" w:line="240" w:lineRule="auto"/>
        <w:ind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D9556B" w:rsidRDefault="00D9556B" w:rsidP="00033B4E">
      <w:pPr>
        <w:pStyle w:val="12-"/>
        <w:numPr>
          <w:ilvl w:val="0"/>
          <w:numId w:val="0"/>
        </w:numPr>
        <w:spacing w:line="240" w:lineRule="auto"/>
        <w:ind w:firstLine="284"/>
        <w:rPr>
          <w:rFonts w:ascii="Times New Roman" w:hAnsi="Times New Roman" w:cs="Times New Roman"/>
          <w:b/>
          <w:bCs/>
          <w:szCs w:val="24"/>
        </w:rPr>
      </w:pPr>
    </w:p>
    <w:p w:rsidR="00D9556B" w:rsidRDefault="00D9556B" w:rsidP="00033B4E">
      <w:pPr>
        <w:pStyle w:val="12-"/>
        <w:numPr>
          <w:ilvl w:val="0"/>
          <w:numId w:val="0"/>
        </w:numPr>
        <w:spacing w:line="240" w:lineRule="auto"/>
        <w:ind w:firstLine="284"/>
        <w:rPr>
          <w:rFonts w:ascii="Times New Roman" w:hAnsi="Times New Roman" w:cs="Times New Roman"/>
          <w:b/>
          <w:bCs/>
          <w:szCs w:val="24"/>
        </w:rPr>
      </w:pPr>
    </w:p>
    <w:p w:rsidR="00D9556B" w:rsidRDefault="00D9556B" w:rsidP="00033B4E">
      <w:pPr>
        <w:pStyle w:val="12-"/>
        <w:numPr>
          <w:ilvl w:val="0"/>
          <w:numId w:val="0"/>
        </w:numPr>
        <w:spacing w:line="240" w:lineRule="auto"/>
        <w:ind w:firstLine="284"/>
        <w:rPr>
          <w:rFonts w:ascii="Times New Roman" w:hAnsi="Times New Roman" w:cs="Times New Roman"/>
          <w:b/>
          <w:bCs/>
          <w:szCs w:val="24"/>
        </w:rPr>
      </w:pPr>
    </w:p>
    <w:p w:rsidR="00D9556B" w:rsidRDefault="00D9556B" w:rsidP="00033B4E">
      <w:pPr>
        <w:pStyle w:val="12-"/>
        <w:numPr>
          <w:ilvl w:val="0"/>
          <w:numId w:val="0"/>
        </w:numPr>
        <w:spacing w:line="240" w:lineRule="auto"/>
        <w:ind w:firstLine="284"/>
        <w:rPr>
          <w:rFonts w:ascii="Times New Roman" w:hAnsi="Times New Roman" w:cs="Times New Roman"/>
          <w:b/>
          <w:bCs/>
          <w:szCs w:val="24"/>
        </w:rPr>
      </w:pPr>
    </w:p>
    <w:p w:rsidR="00D9556B" w:rsidRDefault="00D9556B" w:rsidP="00033B4E">
      <w:pPr>
        <w:pStyle w:val="12-"/>
        <w:numPr>
          <w:ilvl w:val="0"/>
          <w:numId w:val="0"/>
        </w:numPr>
        <w:spacing w:line="240" w:lineRule="auto"/>
        <w:ind w:firstLine="284"/>
        <w:rPr>
          <w:rFonts w:ascii="Times New Roman" w:hAnsi="Times New Roman" w:cs="Times New Roman"/>
          <w:b/>
          <w:bCs/>
          <w:szCs w:val="24"/>
        </w:rPr>
      </w:pPr>
    </w:p>
    <w:p w:rsidR="00D9556B" w:rsidRDefault="00D9556B" w:rsidP="00033B4E">
      <w:pPr>
        <w:pStyle w:val="12-"/>
        <w:numPr>
          <w:ilvl w:val="0"/>
          <w:numId w:val="0"/>
        </w:numPr>
        <w:spacing w:line="240" w:lineRule="auto"/>
        <w:ind w:firstLine="284"/>
        <w:rPr>
          <w:rFonts w:ascii="Times New Roman" w:hAnsi="Times New Roman" w:cs="Times New Roman"/>
          <w:b/>
          <w:bCs/>
          <w:szCs w:val="24"/>
        </w:rPr>
      </w:pPr>
    </w:p>
    <w:p w:rsidR="00033B4E" w:rsidRPr="00033B4E" w:rsidRDefault="00033B4E" w:rsidP="00033B4E">
      <w:pPr>
        <w:pStyle w:val="12-"/>
        <w:numPr>
          <w:ilvl w:val="0"/>
          <w:numId w:val="0"/>
        </w:numPr>
        <w:spacing w:line="240" w:lineRule="auto"/>
        <w:ind w:firstLine="284"/>
        <w:rPr>
          <w:rFonts w:ascii="Times New Roman" w:hAnsi="Times New Roman" w:cs="Times New Roman"/>
          <w:b/>
          <w:bCs/>
          <w:szCs w:val="24"/>
        </w:rPr>
      </w:pPr>
      <w:r w:rsidRPr="00033B4E">
        <w:rPr>
          <w:rFonts w:ascii="Times New Roman" w:hAnsi="Times New Roman" w:cs="Times New Roman"/>
          <w:b/>
          <w:bCs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033B4E" w:rsidRPr="00033B4E" w:rsidRDefault="00033B4E" w:rsidP="00033B4E">
      <w:pPr>
        <w:pStyle w:val="12-"/>
        <w:numPr>
          <w:ilvl w:val="0"/>
          <w:numId w:val="0"/>
        </w:numPr>
        <w:spacing w:line="240" w:lineRule="auto"/>
        <w:ind w:left="720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e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418"/>
        <w:gridCol w:w="5528"/>
      </w:tblGrid>
      <w:tr w:rsidR="00033B4E" w:rsidRPr="00033B4E" w:rsidTr="00033B4E">
        <w:tc>
          <w:tcPr>
            <w:tcW w:w="1134" w:type="dxa"/>
          </w:tcPr>
          <w:p w:rsidR="00033B4E" w:rsidRPr="00033B4E" w:rsidRDefault="00033B4E" w:rsidP="0034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843" w:type="dxa"/>
          </w:tcPr>
          <w:p w:rsidR="00033B4E" w:rsidRPr="00033B4E" w:rsidRDefault="00033B4E" w:rsidP="0034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033B4E" w:rsidRPr="00033B4E" w:rsidRDefault="00033B4E" w:rsidP="0034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528" w:type="dxa"/>
          </w:tcPr>
          <w:p w:rsidR="00033B4E" w:rsidRPr="00033B4E" w:rsidRDefault="00033B4E" w:rsidP="0034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33B4E" w:rsidRPr="00033B4E" w:rsidTr="00033B4E">
        <w:tc>
          <w:tcPr>
            <w:tcW w:w="1134" w:type="dxa"/>
          </w:tcPr>
          <w:p w:rsidR="00033B4E" w:rsidRPr="00033B4E" w:rsidRDefault="00033B4E" w:rsidP="0034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БД.01.</w:t>
            </w:r>
          </w:p>
          <w:p w:rsidR="00033B4E" w:rsidRPr="00033B4E" w:rsidRDefault="00033B4E" w:rsidP="0034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«Русский язык»</w:t>
            </w:r>
          </w:p>
        </w:tc>
        <w:tc>
          <w:tcPr>
            <w:tcW w:w="1843" w:type="dxa"/>
          </w:tcPr>
          <w:p w:rsidR="00033B4E" w:rsidRPr="00033B4E" w:rsidRDefault="00033B4E" w:rsidP="0034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38 часов</w:t>
            </w:r>
          </w:p>
        </w:tc>
        <w:tc>
          <w:tcPr>
            <w:tcW w:w="1418" w:type="dxa"/>
          </w:tcPr>
          <w:p w:rsidR="00033B4E" w:rsidRPr="00033B4E" w:rsidRDefault="00033B4E" w:rsidP="00340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5528" w:type="dxa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Тема 2.1. Лексикология. Основные пласты русской лексики. Употребление терминов и профессионализмов</w:t>
            </w:r>
          </w:p>
          <w:p w:rsidR="00033B4E" w:rsidRPr="00033B4E" w:rsidRDefault="00033B4E" w:rsidP="0034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-Тема 2.2. Фразеология. Употребление профессиональной фразеологии</w:t>
            </w:r>
          </w:p>
          <w:p w:rsidR="00033B4E" w:rsidRPr="00033B4E" w:rsidRDefault="00033B4E" w:rsidP="0034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-Тема4.1. Типы речи: повествование, описание, рассуждение. Отличительные признаки повествования и описания, их особенности.</w:t>
            </w:r>
          </w:p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Стили речи. Научный стиль речи, официально-деловой стиль речи</w:t>
            </w:r>
          </w:p>
        </w:tc>
      </w:tr>
    </w:tbl>
    <w:p w:rsidR="00A93590" w:rsidRPr="00033B4E" w:rsidRDefault="00A93590" w:rsidP="00A93590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842D09" w:rsidRPr="00033B4E" w:rsidRDefault="00842D09" w:rsidP="00A93590">
      <w:pPr>
        <w:pStyle w:val="Style3"/>
        <w:spacing w:before="0"/>
        <w:ind w:left="1080" w:firstLine="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A80163" w:rsidRPr="00033B4E" w:rsidRDefault="00A80163" w:rsidP="00A80163">
      <w:pPr>
        <w:pStyle w:val="-1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</w:p>
    <w:p w:rsidR="00A80163" w:rsidRPr="00033B4E" w:rsidRDefault="00A80163" w:rsidP="00A80163">
      <w:pPr>
        <w:pStyle w:val="12-3"/>
        <w:rPr>
          <w:rFonts w:ascii="Times New Roman" w:hAnsi="Times New Roman" w:cs="Times New Roman"/>
          <w:szCs w:val="24"/>
          <w:u w:val="single"/>
        </w:rPr>
      </w:pPr>
      <w:r w:rsidRPr="00033B4E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80163" w:rsidRPr="00033B4E" w:rsidTr="000E0251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A80163" w:rsidRPr="00033B4E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80163" w:rsidRPr="00033B4E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80163" w:rsidRPr="00033B4E" w:rsidTr="000E0251">
        <w:trPr>
          <w:trHeight w:val="285"/>
        </w:trPr>
        <w:tc>
          <w:tcPr>
            <w:tcW w:w="7904" w:type="dxa"/>
            <w:shd w:val="clear" w:color="auto" w:fill="auto"/>
          </w:tcPr>
          <w:p w:rsidR="00A80163" w:rsidRPr="00033B4E" w:rsidRDefault="00BE77AF" w:rsidP="00BE77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ОП </w:t>
            </w:r>
            <w:r w:rsidR="00A80163"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033B4E" w:rsidRDefault="00A80163" w:rsidP="00D462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D462A4" w:rsidRPr="00033B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02</w:t>
            </w:r>
          </w:p>
        </w:tc>
      </w:tr>
      <w:tr w:rsidR="00A80163" w:rsidRPr="00033B4E" w:rsidTr="000E0251">
        <w:tc>
          <w:tcPr>
            <w:tcW w:w="7904" w:type="dxa"/>
            <w:shd w:val="clear" w:color="auto" w:fill="auto"/>
          </w:tcPr>
          <w:p w:rsidR="00A80163" w:rsidRPr="00033B4E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A80163" w:rsidRPr="00033B4E" w:rsidRDefault="00C228B4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A80163" w:rsidRPr="00033B4E" w:rsidTr="000E0251">
        <w:tc>
          <w:tcPr>
            <w:tcW w:w="7904" w:type="dxa"/>
            <w:shd w:val="clear" w:color="auto" w:fill="auto"/>
          </w:tcPr>
          <w:p w:rsidR="00A80163" w:rsidRPr="00033B4E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033B4E">
              <w:rPr>
                <w:rFonts w:ascii="Times New Roman" w:hAnsi="Times New Roman" w:cs="Times New Roman"/>
                <w:szCs w:val="24"/>
              </w:rPr>
              <w:t>лекции</w:t>
            </w:r>
          </w:p>
        </w:tc>
        <w:tc>
          <w:tcPr>
            <w:tcW w:w="1735" w:type="dxa"/>
            <w:shd w:val="clear" w:color="auto" w:fill="auto"/>
          </w:tcPr>
          <w:p w:rsidR="00A80163" w:rsidRPr="00033B4E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D9556B" w:rsidRPr="00033B4E" w:rsidTr="000E0251">
        <w:tc>
          <w:tcPr>
            <w:tcW w:w="7904" w:type="dxa"/>
            <w:shd w:val="clear" w:color="auto" w:fill="auto"/>
          </w:tcPr>
          <w:p w:rsidR="00D9556B" w:rsidRPr="00033B4E" w:rsidRDefault="00D9556B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практическая подготовка</w:t>
            </w:r>
          </w:p>
        </w:tc>
        <w:tc>
          <w:tcPr>
            <w:tcW w:w="1735" w:type="dxa"/>
            <w:shd w:val="clear" w:color="auto" w:fill="auto"/>
          </w:tcPr>
          <w:p w:rsidR="00D9556B" w:rsidRPr="00033B4E" w:rsidRDefault="00D9556B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A80163" w:rsidRPr="00033B4E" w:rsidTr="000E0251">
        <w:tc>
          <w:tcPr>
            <w:tcW w:w="7904" w:type="dxa"/>
            <w:shd w:val="clear" w:color="auto" w:fill="auto"/>
          </w:tcPr>
          <w:p w:rsidR="00A80163" w:rsidRPr="00033B4E" w:rsidRDefault="00FB2DFF" w:rsidP="00B63922">
            <w:pPr>
              <w:pStyle w:val="12-"/>
              <w:rPr>
                <w:rFonts w:ascii="Times New Roman" w:hAnsi="Times New Roman" w:cs="Times New Roman"/>
                <w:szCs w:val="24"/>
              </w:rPr>
            </w:pPr>
            <w:r w:rsidRPr="00033B4E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A80163" w:rsidRPr="00033B4E" w:rsidRDefault="00FB2DF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A80163" w:rsidRPr="00033B4E" w:rsidTr="000E0251">
        <w:tc>
          <w:tcPr>
            <w:tcW w:w="7904" w:type="dxa"/>
            <w:shd w:val="clear" w:color="auto" w:fill="auto"/>
          </w:tcPr>
          <w:p w:rsidR="00A80163" w:rsidRPr="00033B4E" w:rsidRDefault="00A80163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A80163" w:rsidRPr="00033B4E" w:rsidRDefault="00A80163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E77AF" w:rsidRPr="00033B4E" w:rsidTr="000E0251">
        <w:tc>
          <w:tcPr>
            <w:tcW w:w="7904" w:type="dxa"/>
            <w:shd w:val="clear" w:color="auto" w:fill="auto"/>
          </w:tcPr>
          <w:p w:rsidR="00BE77AF" w:rsidRPr="00033B4E" w:rsidRDefault="00BE77AF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735" w:type="dxa"/>
            <w:shd w:val="clear" w:color="auto" w:fill="auto"/>
          </w:tcPr>
          <w:p w:rsidR="00BE77AF" w:rsidRPr="00033B4E" w:rsidRDefault="00BE77AF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A80163" w:rsidRPr="00033B4E" w:rsidTr="000E0251">
        <w:tc>
          <w:tcPr>
            <w:tcW w:w="7904" w:type="dxa"/>
            <w:shd w:val="clear" w:color="auto" w:fill="auto"/>
          </w:tcPr>
          <w:p w:rsidR="00A80163" w:rsidRPr="00033B4E" w:rsidRDefault="00D462A4" w:rsidP="00B639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735" w:type="dxa"/>
            <w:shd w:val="clear" w:color="auto" w:fill="auto"/>
          </w:tcPr>
          <w:p w:rsidR="00A80163" w:rsidRPr="00033B4E" w:rsidRDefault="00D462A4" w:rsidP="00B63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A80163" w:rsidRPr="00033B4E" w:rsidTr="000E0251">
        <w:tc>
          <w:tcPr>
            <w:tcW w:w="9639" w:type="dxa"/>
            <w:gridSpan w:val="2"/>
            <w:shd w:val="clear" w:color="auto" w:fill="auto"/>
          </w:tcPr>
          <w:p w:rsidR="00A80163" w:rsidRPr="00033B4E" w:rsidRDefault="00A80163" w:rsidP="00067D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033B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</w:t>
            </w:r>
            <w:r w:rsidR="00067D86" w:rsidRPr="00033B4E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</w:tr>
    </w:tbl>
    <w:p w:rsidR="00A80163" w:rsidRPr="00033B4E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033B4E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033B4E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033B4E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033B4E" w:rsidRDefault="00A80163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163" w:rsidRPr="00033B4E" w:rsidRDefault="00117E2B" w:rsidP="00A80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A80163" w:rsidRPr="00033B4E" w:rsidSect="00B63922">
          <w:footerReference w:type="even" r:id="rId7"/>
          <w:footerReference w:type="default" r:id="rId8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033B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725C" w:rsidRPr="00033B4E" w:rsidRDefault="003C725C" w:rsidP="003C725C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caps/>
          <w:szCs w:val="24"/>
        </w:rPr>
        <w:t xml:space="preserve">2.2. </w:t>
      </w:r>
      <w:r w:rsidRPr="00033B4E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E03580" w:rsidRPr="00033B4E">
        <w:rPr>
          <w:rFonts w:ascii="Times New Roman" w:hAnsi="Times New Roman" w:cs="Times New Roman"/>
          <w:szCs w:val="24"/>
        </w:rPr>
        <w:t xml:space="preserve">БД.01 </w:t>
      </w:r>
      <w:r w:rsidRPr="00033B4E">
        <w:rPr>
          <w:rFonts w:ascii="Times New Roman" w:hAnsi="Times New Roman" w:cs="Times New Roman"/>
          <w:szCs w:val="24"/>
        </w:rPr>
        <w:t>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33"/>
        <w:gridCol w:w="8588"/>
        <w:gridCol w:w="12"/>
        <w:gridCol w:w="1378"/>
        <w:gridCol w:w="1693"/>
      </w:tblGrid>
      <w:tr w:rsidR="00033B4E" w:rsidRPr="00033B4E" w:rsidTr="00340B84">
        <w:trPr>
          <w:trHeight w:val="20"/>
          <w:tblHeader/>
        </w:trPr>
        <w:tc>
          <w:tcPr>
            <w:tcW w:w="2869" w:type="dxa"/>
            <w:gridSpan w:val="2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430" w:type="dxa"/>
            <w:gridSpan w:val="2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913B7B" w:rsidRDefault="00025DFC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Формируемые </w:t>
            </w:r>
          </w:p>
          <w:p w:rsidR="00913B7B" w:rsidRDefault="00913B7B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033B4E" w:rsidRPr="00033B4E" w:rsidRDefault="00025DFC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П, М, Л</w:t>
            </w:r>
          </w:p>
        </w:tc>
      </w:tr>
      <w:tr w:rsidR="00033B4E" w:rsidRPr="00033B4E" w:rsidTr="00340B84">
        <w:trPr>
          <w:trHeight w:val="20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 </w:t>
            </w:r>
          </w:p>
        </w:tc>
        <w:tc>
          <w:tcPr>
            <w:tcW w:w="1430" w:type="dxa"/>
            <w:gridSpan w:val="2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</w:tcPr>
          <w:p w:rsidR="00033B4E" w:rsidRPr="00033B4E" w:rsidRDefault="00033B4E" w:rsidP="00340B84">
            <w:pPr>
              <w:pStyle w:val="a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  <w:vAlign w:val="center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33B4E" w:rsidRPr="00033B4E" w:rsidRDefault="00025DFC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П1-П5,М1-М7,Л2-Л7</w:t>
            </w:r>
          </w:p>
        </w:tc>
      </w:tr>
      <w:tr w:rsidR="00033B4E" w:rsidRPr="00033B4E" w:rsidTr="00340B84">
        <w:trPr>
          <w:trHeight w:val="366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  <w:r w:rsidR="00451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 Графика. Орфография.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575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33B4E" w:rsidRDefault="00025DFC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25DFC" w:rsidRPr="00033B4E" w:rsidRDefault="00025DFC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1.3.  Графика. Орфография.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33B4E" w:rsidRDefault="00025DFC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П10,</w:t>
            </w:r>
          </w:p>
          <w:p w:rsidR="00025DFC" w:rsidRDefault="00025DFC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М7, М4, М9</w:t>
            </w:r>
          </w:p>
          <w:p w:rsidR="00025DFC" w:rsidRPr="00033B4E" w:rsidRDefault="00025DFC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Л4,Л8.Л3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Правописание о/е/</w:t>
            </w:r>
            <w:r w:rsidR="00E603B6" w:rsidRPr="00033B4E">
              <w:rPr>
                <w:rFonts w:ascii="Times New Roman" w:hAnsi="Times New Roman" w:cs="Times New Roman"/>
                <w:sz w:val="24"/>
                <w:szCs w:val="24"/>
              </w:rPr>
              <w:t>ё после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 шипящих,</w:t>
            </w:r>
          </w:p>
          <w:p w:rsidR="00033B4E" w:rsidRPr="00033B4E" w:rsidRDefault="00033B4E" w:rsidP="00895C68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Ъ после приставок,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2. Лексика и фразеология.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715"/>
        </w:trPr>
        <w:tc>
          <w:tcPr>
            <w:tcW w:w="2869" w:type="dxa"/>
            <w:gridSpan w:val="2"/>
            <w:vMerge w:val="restart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Лексика. Словарное богатство русского языка.</w:t>
            </w:r>
          </w:p>
        </w:tc>
        <w:tc>
          <w:tcPr>
            <w:tcW w:w="9026" w:type="dxa"/>
            <w:vMerge w:val="restart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430" w:type="dxa"/>
            <w:gridSpan w:val="2"/>
            <w:vMerge w:val="restart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П10,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М7, М4, М9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Л4,Л8.Л3</w:t>
            </w:r>
          </w:p>
        </w:tc>
      </w:tr>
      <w:tr w:rsidR="00033B4E" w:rsidRPr="00033B4E" w:rsidTr="00340B84">
        <w:trPr>
          <w:trHeight w:val="70"/>
        </w:trPr>
        <w:tc>
          <w:tcPr>
            <w:tcW w:w="2869" w:type="dxa"/>
            <w:gridSpan w:val="2"/>
            <w:vMerge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vMerge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Merge/>
            <w:tcBorders>
              <w:top w:val="nil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Исконно русская, заимствованная лексика, старослявянизмы.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 или банковского дела.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vMerge w:val="restart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2.4.</w:t>
            </w:r>
          </w:p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Фразеология.</w:t>
            </w:r>
          </w:p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Лексико-фразеологический разбор.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П10,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М7, М4, М9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Л4,Л8.Л3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vMerge/>
            <w:vAlign w:val="center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11895" w:type="dxa"/>
            <w:gridSpan w:val="3"/>
            <w:vAlign w:val="center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темам 1,2</w:t>
            </w: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11895" w:type="dxa"/>
            <w:gridSpan w:val="3"/>
            <w:vAlign w:val="center"/>
          </w:tcPr>
          <w:p w:rsidR="00033B4E" w:rsidRPr="00033B4E" w:rsidRDefault="00033B4E" w:rsidP="00340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3. Морфемика, словообразование, орфография.</w:t>
            </w: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4. Текст и его строение. Основные способы переработки текста.</w:t>
            </w:r>
          </w:p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4.1. Строение и основные признаки текста. Функционально-смысловые типы речи.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 Функционально-смысловые типы речи: повествование, описание, рассуждение. 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П10,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М7, М4, М9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Л4,Л8.Л3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текста).</w:t>
            </w:r>
          </w:p>
        </w:tc>
        <w:tc>
          <w:tcPr>
            <w:tcW w:w="1430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Способы переработки текста.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9026" w:type="dxa"/>
            <w:tcBorders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  <w:vAlign w:val="center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Написание рецензии на предложенную газетную статью.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132"/>
        </w:trPr>
        <w:tc>
          <w:tcPr>
            <w:tcW w:w="11895" w:type="dxa"/>
            <w:gridSpan w:val="3"/>
            <w:vAlign w:val="center"/>
          </w:tcPr>
          <w:p w:rsidR="00033B4E" w:rsidRPr="00033B4E" w:rsidRDefault="00033B4E" w:rsidP="00340B8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Функциональные стили речи.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132"/>
        </w:trPr>
        <w:tc>
          <w:tcPr>
            <w:tcW w:w="2869" w:type="dxa"/>
            <w:gridSpan w:val="2"/>
            <w:tcBorders>
              <w:bottom w:val="nil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5.1.</w:t>
            </w:r>
          </w:p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и официально-деловой стили речи.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речи и их особенности. Научный стиль речи. Основные жанры научного стиля: доклад, сообщение, статья и др. Официально-деловой стиль речи, его признаки, назначение. Жанры официально-делового стиля.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П10,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М7, М4, М9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Л4,Л8.Л3</w:t>
            </w:r>
          </w:p>
        </w:tc>
      </w:tr>
      <w:tr w:rsidR="00033B4E" w:rsidRPr="00033B4E" w:rsidTr="00340B84">
        <w:trPr>
          <w:trHeight w:val="132"/>
        </w:trPr>
        <w:tc>
          <w:tcPr>
            <w:tcW w:w="2869" w:type="dxa"/>
            <w:gridSpan w:val="2"/>
            <w:tcBorders>
              <w:top w:val="nil"/>
              <w:bottom w:val="nil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и официально-делового стилей.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132"/>
        </w:trPr>
        <w:tc>
          <w:tcPr>
            <w:tcW w:w="2869" w:type="dxa"/>
            <w:gridSpan w:val="2"/>
            <w:tcBorders>
              <w:bottom w:val="nil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Публицистический стиль.</w:t>
            </w:r>
          </w:p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5.3. Художественный и разговорный стили.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П10,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М7, М4, М9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Л4,Л8.Л3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0"/>
        </w:trPr>
        <w:tc>
          <w:tcPr>
            <w:tcW w:w="1189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темам 3-5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74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 Морфология и орфография.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FFFFFF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74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6.1. Классификация частей речи. Именные части речи.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6.1.1.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33B4E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1,2</w:t>
            </w:r>
            <w:r w:rsidR="00025D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наблюдение за правописанием суффиксов,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6.1.2.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Образование степеней сравнения прилагательных;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форм,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6.1.3.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Употребление собирательных числительных,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369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6.2.1. Глагол как часть речи.</w:t>
            </w:r>
          </w:p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965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личных окончаний глаголов,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591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Тема6.2.2. Особые формы глагола.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033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прилагательных, деепричастий от наречий,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645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Наречие.</w:t>
            </w:r>
          </w:p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П10,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М7, М4, М9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Л4,Л8.Л3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5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5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Служебные части речи. Междометие.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vMerge w:val="restart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6.3.1. Предлог. Союз. Частица.</w:t>
            </w:r>
          </w:p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vMerge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84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 Назначение, правописание.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84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84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Консультация по теме 6.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84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7.  Синтаксис и пунктуация.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70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733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1456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533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7.1.2.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Двусоставные и односоставные простые предложения.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841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841"/>
        </w:trPr>
        <w:tc>
          <w:tcPr>
            <w:tcW w:w="2869" w:type="dxa"/>
            <w:gridSpan w:val="2"/>
            <w:tcBorders>
              <w:bottom w:val="single" w:sz="4" w:space="0" w:color="auto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7.1.3. Второстепенные члены предложения.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841"/>
        </w:trPr>
        <w:tc>
          <w:tcPr>
            <w:tcW w:w="2869" w:type="dxa"/>
            <w:gridSpan w:val="2"/>
            <w:tcBorders>
              <w:top w:val="single" w:sz="4" w:space="0" w:color="auto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предложения к определенным частям речи,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841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7.1.4.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841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663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7.1.5. Простые предложения с обособленными определениями и приложениями.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приложений.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869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367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7.1.6. Простые предложения с обособленными дополнениями и обстоятельствами.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обособленными дополнениями и обстоятельствами.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П10,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М7, М4, М9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Л4,Л8.Л3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single" w:sz="4" w:space="0" w:color="auto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7.1.7. Сравнительные обороты и уточняющие члены предложения. 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Роль сравнительного оборота как изобразительного средства языка. Обособление уточняющих членов предложения.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810A37" w:rsidRPr="00033B4E">
              <w:rPr>
                <w:rFonts w:ascii="Times New Roman" w:hAnsi="Times New Roman" w:cs="Times New Roman"/>
                <w:sz w:val="24"/>
                <w:szCs w:val="24"/>
              </w:rPr>
              <w:t>в текстах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сравнительных оборотов и уточняющих членов предложения, определение их синтаксической функции;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предложениях со сравнительными оборотами и уточняющими членными.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7.1.8. Предложения с обращениями, вводными и вставными конструкциями. Слова-предложения.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 </w:t>
            </w:r>
            <w:r w:rsidRPr="00033B4E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33B4E"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69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</w:t>
            </w:r>
            <w:r w:rsidR="00810A37" w:rsidRPr="00033B4E">
              <w:rPr>
                <w:rFonts w:ascii="Times New Roman" w:hAnsi="Times New Roman" w:cs="Times New Roman"/>
                <w:sz w:val="24"/>
                <w:szCs w:val="24"/>
              </w:rPr>
              <w:t>словах-предложениях,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3B4E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33B4E">
              <w:rPr>
                <w:rFonts w:ascii="Times New Roman" w:hAnsi="Times New Roman" w:cs="Times New Roman"/>
                <w:i/>
                <w:sz w:val="24"/>
                <w:szCs w:val="24"/>
              </w:rPr>
              <w:t>нет;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303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7.2. Сложное предложение. Синтаксис сложного предложения.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7.2.1.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789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789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7.2.2.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 с одним придаточным.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Составление сложноподчиненных предложений,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7.2.3. Многочленное сложноподчиненное предложение.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составление схем и синтаксический разбор,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single" w:sz="4" w:space="0" w:color="auto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7.2.4.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</w:p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Преобразование сложносочиненных и сложноподчиненных предложений в бессоюзные и наоборот,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7.2.5.</w:t>
            </w: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П1, П10,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М7, М4, М9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Л4,Л8.Л3</w:t>
            </w: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 сложных предложений с различными видами связи.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393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Тема 7.3. Способы передачи чужой речи.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vMerge w:val="restart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7.3.1.</w:t>
            </w:r>
          </w:p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П3, П7, П10,</w:t>
            </w:r>
          </w:p>
          <w:p w:rsidR="00025DFC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М3, М6,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Л3,Л6</w:t>
            </w:r>
          </w:p>
        </w:tc>
      </w:tr>
      <w:tr w:rsidR="00033B4E" w:rsidRPr="00033B4E" w:rsidTr="00340B84">
        <w:trPr>
          <w:trHeight w:val="1186"/>
        </w:trPr>
        <w:tc>
          <w:tcPr>
            <w:tcW w:w="2869" w:type="dxa"/>
            <w:gridSpan w:val="2"/>
            <w:vMerge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9"/>
              </w:num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69" w:type="dxa"/>
            <w:gridSpan w:val="2"/>
            <w:tcBorders>
              <w:bottom w:val="nil"/>
            </w:tcBorders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" w:name="_GoBack"/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7.3.2. Диалог. Цитаты.</w:t>
            </w:r>
            <w:bookmarkEnd w:id="1"/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shd w:val="clear" w:color="auto" w:fill="FFFFFF" w:themeFill="background1"/>
          </w:tcPr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П2,-П6,</w:t>
            </w:r>
          </w:p>
          <w:p w:rsidR="00025DFC" w:rsidRDefault="00025DFC" w:rsidP="00025D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М7-М10,</w:t>
            </w:r>
          </w:p>
          <w:p w:rsidR="00033B4E" w:rsidRPr="00033B4E" w:rsidRDefault="00025DFC" w:rsidP="00025DFC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Л3-Л8</w:t>
            </w:r>
          </w:p>
        </w:tc>
      </w:tr>
      <w:tr w:rsidR="00033B4E" w:rsidRPr="00033B4E" w:rsidTr="00340B84">
        <w:trPr>
          <w:trHeight w:val="531"/>
        </w:trPr>
        <w:tc>
          <w:tcPr>
            <w:tcW w:w="2869" w:type="dxa"/>
            <w:gridSpan w:val="2"/>
            <w:tcBorders>
              <w:top w:val="nil"/>
              <w:bottom w:val="nil"/>
            </w:tcBorders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6" w:type="dxa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Практическая занятие:</w:t>
            </w:r>
          </w:p>
          <w:p w:rsidR="00033B4E" w:rsidRPr="00033B4E" w:rsidRDefault="00033B4E" w:rsidP="00895C68">
            <w:pPr>
              <w:pStyle w:val="af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pStyle w:val="a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nil"/>
            </w:tcBorders>
            <w:shd w:val="clear" w:color="auto" w:fill="FFFFFF" w:themeFill="background1"/>
          </w:tcPr>
          <w:p w:rsidR="00033B4E" w:rsidRPr="00033B4E" w:rsidRDefault="00033B4E" w:rsidP="00340B84">
            <w:pPr>
              <w:pStyle w:val="a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11895" w:type="dxa"/>
            <w:gridSpan w:val="3"/>
          </w:tcPr>
          <w:p w:rsidR="00033B4E" w:rsidRPr="00033B4E" w:rsidRDefault="00033B4E" w:rsidP="00340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033B4E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теме 7.</w:t>
            </w:r>
          </w:p>
        </w:tc>
        <w:tc>
          <w:tcPr>
            <w:tcW w:w="1430" w:type="dxa"/>
            <w:gridSpan w:val="2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11907" w:type="dxa"/>
            <w:gridSpan w:val="4"/>
          </w:tcPr>
          <w:p w:rsidR="00033B4E" w:rsidRPr="00033B4E" w:rsidRDefault="00033B4E" w:rsidP="00340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11907" w:type="dxa"/>
            <w:gridSpan w:val="4"/>
          </w:tcPr>
          <w:p w:rsidR="00033B4E" w:rsidRPr="00033B4E" w:rsidRDefault="00033B4E" w:rsidP="00340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418" w:type="dxa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11907" w:type="dxa"/>
            <w:gridSpan w:val="4"/>
          </w:tcPr>
          <w:p w:rsidR="00033B4E" w:rsidRPr="00033B4E" w:rsidRDefault="00033B4E" w:rsidP="00340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- экзамен</w:t>
            </w:r>
          </w:p>
        </w:tc>
        <w:tc>
          <w:tcPr>
            <w:tcW w:w="1418" w:type="dxa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3B4E" w:rsidRPr="00033B4E" w:rsidTr="00340B84">
        <w:trPr>
          <w:trHeight w:val="20"/>
        </w:trPr>
        <w:tc>
          <w:tcPr>
            <w:tcW w:w="2835" w:type="dxa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72" w:type="dxa"/>
            <w:gridSpan w:val="3"/>
          </w:tcPr>
          <w:p w:rsidR="00033B4E" w:rsidRPr="00033B4E" w:rsidRDefault="00033B4E" w:rsidP="00340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83" w:type="dxa"/>
            <w:shd w:val="clear" w:color="auto" w:fill="FFFFFF" w:themeFill="background1"/>
          </w:tcPr>
          <w:p w:rsidR="00033B4E" w:rsidRPr="00033B4E" w:rsidRDefault="00033B4E" w:rsidP="0034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2"/>
    </w:tbl>
    <w:p w:rsidR="00033B4E" w:rsidRPr="00033B4E" w:rsidRDefault="00033B4E" w:rsidP="00033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033B4E" w:rsidRPr="00033B4E" w:rsidRDefault="00033B4E" w:rsidP="00033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033B4E" w:rsidRPr="00033B4E" w:rsidRDefault="00033B4E" w:rsidP="00033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033B4E" w:rsidRPr="00033B4E" w:rsidRDefault="00033B4E" w:rsidP="00033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033B4E" w:rsidRPr="00033B4E" w:rsidRDefault="00033B4E" w:rsidP="00033B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033B4E" w:rsidRPr="00033B4E" w:rsidRDefault="00033B4E" w:rsidP="003C72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033B4E" w:rsidRPr="00033B4E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33B4E" w:rsidRPr="00033B4E" w:rsidRDefault="003C725C" w:rsidP="00033B4E">
      <w:pPr>
        <w:pStyle w:val="-1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3</w:t>
      </w:r>
      <w:r w:rsidR="00033B4E" w:rsidRPr="00033B4E">
        <w:rPr>
          <w:rFonts w:ascii="Times New Roman" w:hAnsi="Times New Roman" w:cs="Times New Roman"/>
          <w:sz w:val="24"/>
          <w:szCs w:val="24"/>
        </w:rPr>
        <w:t>. условия реализации программы дисциплины</w:t>
      </w:r>
    </w:p>
    <w:p w:rsidR="00033B4E" w:rsidRPr="00033B4E" w:rsidRDefault="00033B4E" w:rsidP="00033B4E">
      <w:pPr>
        <w:pStyle w:val="12-3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033B4E" w:rsidRPr="00033B4E" w:rsidRDefault="00033B4E" w:rsidP="00033B4E">
      <w:pPr>
        <w:pStyle w:val="12-0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033B4E" w:rsidRPr="00033B4E" w:rsidRDefault="00033B4E" w:rsidP="00033B4E">
      <w:pPr>
        <w:pStyle w:val="12-3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033B4E" w:rsidRPr="00033B4E" w:rsidRDefault="00033B4E" w:rsidP="00033B4E">
      <w:pPr>
        <w:pStyle w:val="12-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033B4E" w:rsidRPr="00033B4E" w:rsidRDefault="00033B4E" w:rsidP="00033B4E">
      <w:pPr>
        <w:pStyle w:val="12-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033B4E" w:rsidRPr="00033B4E" w:rsidRDefault="00033B4E" w:rsidP="00033B4E">
      <w:pPr>
        <w:pStyle w:val="12-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033B4E" w:rsidRPr="00033B4E" w:rsidRDefault="00033B4E" w:rsidP="00033B4E">
      <w:pPr>
        <w:pStyle w:val="12-3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033B4E" w:rsidRPr="00033B4E" w:rsidRDefault="00033B4E" w:rsidP="00033B4E">
      <w:pPr>
        <w:pStyle w:val="12-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033B4E" w:rsidRPr="00033B4E" w:rsidRDefault="00033B4E" w:rsidP="00033B4E">
      <w:pPr>
        <w:pStyle w:val="12-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мультимедиапроектор;</w:t>
      </w:r>
    </w:p>
    <w:p w:rsidR="00033B4E" w:rsidRPr="00033B4E" w:rsidRDefault="00033B4E" w:rsidP="00033B4E">
      <w:pPr>
        <w:pStyle w:val="12-3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033B4E" w:rsidRPr="00033B4E" w:rsidRDefault="00033B4E" w:rsidP="00033B4E">
      <w:pPr>
        <w:pStyle w:val="12-0"/>
        <w:rPr>
          <w:rFonts w:ascii="Times New Roman" w:hAnsi="Times New Roman" w:cs="Times New Roman"/>
          <w:szCs w:val="24"/>
        </w:rPr>
      </w:pPr>
      <w:r w:rsidRPr="00033B4E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033B4E" w:rsidRPr="00033B4E" w:rsidRDefault="00033B4E" w:rsidP="00033B4E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033B4E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 xml:space="preserve">А.И. Власенков, Л.М. Рыбченкова. «Русский язык. Грамматика. Текст. Стили речи». 10-11класс.М., «Просвещение», 2018г. </w:t>
      </w:r>
    </w:p>
    <w:p w:rsidR="00033B4E" w:rsidRPr="00033B4E" w:rsidRDefault="00033B4E" w:rsidP="00033B4E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B4E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5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В.Ф. Греков и другие. «Пособие для занятий по русскому языку в старших кла</w:t>
      </w:r>
      <w:r>
        <w:rPr>
          <w:rFonts w:ascii="Times New Roman" w:hAnsi="Times New Roman" w:cs="Times New Roman"/>
          <w:sz w:val="24"/>
          <w:szCs w:val="24"/>
        </w:rPr>
        <w:t>ссах». - М., «Просвещение», 2018</w:t>
      </w:r>
      <w:r w:rsidRPr="00033B4E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033B4E" w:rsidRPr="00033B4E" w:rsidRDefault="00033B4E" w:rsidP="00033B4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Баранов М.Т. Школьный орфографический сл</w:t>
      </w:r>
      <w:r>
        <w:rPr>
          <w:rFonts w:ascii="Times New Roman" w:hAnsi="Times New Roman" w:cs="Times New Roman"/>
          <w:sz w:val="24"/>
          <w:szCs w:val="24"/>
        </w:rPr>
        <w:t>оварь русского языка. – М., 2019</w:t>
      </w:r>
      <w:r w:rsidRPr="00033B4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Ефремова Т.Ф., Костомаров В.Г. Словарь грамматических трудностей русского языка. – М., 1986г.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Жуков В.П. Школьный фразеологический сл</w:t>
      </w:r>
      <w:r>
        <w:rPr>
          <w:rFonts w:ascii="Times New Roman" w:hAnsi="Times New Roman" w:cs="Times New Roman"/>
          <w:sz w:val="24"/>
          <w:szCs w:val="24"/>
        </w:rPr>
        <w:t xml:space="preserve">оварь русского языка. – М., 2020 </w:t>
      </w:r>
      <w:r w:rsidRPr="00033B4E">
        <w:rPr>
          <w:rFonts w:ascii="Times New Roman" w:hAnsi="Times New Roman" w:cs="Times New Roman"/>
          <w:sz w:val="24"/>
          <w:szCs w:val="24"/>
        </w:rPr>
        <w:t>г.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Зарва М.В. Русское словесное ударение: Сло</w:t>
      </w:r>
      <w:r>
        <w:rPr>
          <w:rFonts w:ascii="Times New Roman" w:hAnsi="Times New Roman" w:cs="Times New Roman"/>
          <w:sz w:val="24"/>
          <w:szCs w:val="24"/>
        </w:rPr>
        <w:t xml:space="preserve">варь. – М.; Изд-во НЦ ЭНАС, 2019 </w:t>
      </w:r>
      <w:r w:rsidRPr="00033B4E">
        <w:rPr>
          <w:rFonts w:ascii="Times New Roman" w:hAnsi="Times New Roman" w:cs="Times New Roman"/>
          <w:sz w:val="24"/>
          <w:szCs w:val="24"/>
        </w:rPr>
        <w:t>г.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Ожегов С.И. Словарь русского языка (любое издание).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 xml:space="preserve">Орфоэпический словарь русского языка. Произношение, ударение, грамматические формы. – М., </w:t>
      </w:r>
      <w:r>
        <w:rPr>
          <w:rFonts w:ascii="Times New Roman" w:hAnsi="Times New Roman" w:cs="Times New Roman"/>
          <w:sz w:val="24"/>
          <w:szCs w:val="24"/>
        </w:rPr>
        <w:t>2018</w:t>
      </w:r>
      <w:r w:rsidRPr="00033B4E">
        <w:rPr>
          <w:rFonts w:ascii="Times New Roman" w:hAnsi="Times New Roman" w:cs="Times New Roman"/>
          <w:sz w:val="24"/>
          <w:szCs w:val="24"/>
        </w:rPr>
        <w:t>г.</w:t>
      </w:r>
    </w:p>
    <w:p w:rsidR="00033B4E" w:rsidRPr="00033B4E" w:rsidRDefault="00033B4E" w:rsidP="00033B4E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3B4E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>«Грамота. Ру» (</w:t>
      </w:r>
      <w:r w:rsidRPr="00033B4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33B4E">
        <w:rPr>
          <w:rFonts w:ascii="Times New Roman" w:hAnsi="Times New Roman" w:cs="Times New Roman"/>
          <w:sz w:val="24"/>
          <w:szCs w:val="24"/>
        </w:rPr>
        <w:t>.</w:t>
      </w:r>
      <w:r w:rsidRPr="00033B4E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033B4E">
        <w:rPr>
          <w:rFonts w:ascii="Times New Roman" w:hAnsi="Times New Roman" w:cs="Times New Roman"/>
          <w:sz w:val="24"/>
          <w:szCs w:val="24"/>
        </w:rPr>
        <w:t>.</w:t>
      </w:r>
      <w:r w:rsidRPr="00033B4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33B4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033B4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33B4E">
        <w:rPr>
          <w:rFonts w:ascii="Times New Roman" w:hAnsi="Times New Roman" w:cs="Times New Roman"/>
          <w:sz w:val="24"/>
          <w:szCs w:val="24"/>
        </w:rPr>
        <w:t>.</w:t>
      </w:r>
      <w:r w:rsidRPr="00033B4E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033B4E">
        <w:rPr>
          <w:rFonts w:ascii="Times New Roman" w:hAnsi="Times New Roman" w:cs="Times New Roman"/>
          <w:sz w:val="24"/>
          <w:szCs w:val="24"/>
        </w:rPr>
        <w:t>.</w:t>
      </w:r>
      <w:r w:rsidRPr="00033B4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33B4E">
        <w:rPr>
          <w:rFonts w:ascii="Times New Roman" w:hAnsi="Times New Roman" w:cs="Times New Roman"/>
          <w:sz w:val="24"/>
          <w:szCs w:val="24"/>
        </w:rPr>
        <w:t>)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33B4E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033B4E" w:rsidRPr="00033B4E" w:rsidRDefault="00033B4E" w:rsidP="00033B4E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33B4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1С: Репетитор. Русский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язык. 2018</w:t>
      </w:r>
      <w:r w:rsidRPr="00033B4E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033B4E" w:rsidRPr="00033B4E" w:rsidRDefault="00033B4E" w:rsidP="00033B4E">
      <w:pPr>
        <w:pStyle w:val="-1"/>
        <w:rPr>
          <w:rFonts w:ascii="Times New Roman" w:hAnsi="Times New Roman" w:cs="Times New Roman"/>
          <w:sz w:val="24"/>
          <w:szCs w:val="24"/>
        </w:rPr>
      </w:pPr>
      <w:r w:rsidRPr="00033B4E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033B4E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033B4E" w:rsidRPr="00033B4E" w:rsidRDefault="00033B4E" w:rsidP="00033B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033B4E">
        <w:rPr>
          <w:b/>
        </w:rPr>
        <w:t>Контроль</w:t>
      </w:r>
      <w:r w:rsidR="00340B84">
        <w:rPr>
          <w:b/>
        </w:rPr>
        <w:t xml:space="preserve"> </w:t>
      </w:r>
      <w:r w:rsidRPr="00033B4E">
        <w:rPr>
          <w:b/>
        </w:rPr>
        <w:t>и оценка</w:t>
      </w:r>
      <w:r w:rsidRPr="00033B4E">
        <w:t xml:space="preserve"> результатов освоения учебной дисциплиныБД.01 «Русский язык»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033B4E" w:rsidRPr="00033B4E" w:rsidRDefault="00033B4E" w:rsidP="00033B4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6"/>
        <w:gridCol w:w="4029"/>
        <w:gridCol w:w="2173"/>
      </w:tblGrid>
      <w:tr w:rsidR="00BB2E82" w:rsidRPr="00033B4E" w:rsidTr="00154473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E82" w:rsidRPr="00033B4E" w:rsidRDefault="00BB2E82" w:rsidP="00340B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B2E82" w:rsidRPr="00033B4E" w:rsidRDefault="00BB2E82" w:rsidP="00340B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E82" w:rsidRPr="00033B4E" w:rsidRDefault="0048453F" w:rsidP="00154473">
            <w:pPr>
              <w:ind w:right="-1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 w:rsidR="00BB2E82" w:rsidRPr="00BB2E82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E82" w:rsidRPr="00033B4E" w:rsidRDefault="00BB2E82" w:rsidP="00340B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BB2E82" w:rsidRPr="00033B4E" w:rsidTr="00154473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56C" w:rsidRPr="006C56AC" w:rsidRDefault="002F556C" w:rsidP="002F55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56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Личностных:</w:t>
            </w:r>
          </w:p>
          <w:p w:rsidR="002F556C" w:rsidRPr="00033B4E" w:rsidRDefault="002F556C" w:rsidP="002F556C">
            <w:pPr>
              <w:pStyle w:val="Style1"/>
              <w:adjustRightInd/>
              <w:ind w:left="42"/>
              <w:jc w:val="both"/>
              <w:rPr>
                <w:sz w:val="24"/>
                <w:szCs w:val="24"/>
              </w:rPr>
            </w:pPr>
            <w:r w:rsidRPr="002E3A9C">
              <w:rPr>
                <w:b/>
                <w:spacing w:val="17"/>
                <w:sz w:val="24"/>
                <w:szCs w:val="24"/>
              </w:rPr>
              <w:t>Л1</w:t>
            </w:r>
            <w:r>
              <w:rPr>
                <w:spacing w:val="17"/>
                <w:sz w:val="24"/>
                <w:szCs w:val="24"/>
              </w:rPr>
              <w:t>. В</w:t>
            </w:r>
            <w:r w:rsidRPr="00033B4E">
              <w:rPr>
                <w:spacing w:val="17"/>
                <w:sz w:val="24"/>
                <w:szCs w:val="24"/>
              </w:rPr>
              <w:t xml:space="preserve">оспитание уважения к русскому языку, который сохраняет и </w:t>
            </w:r>
            <w:r w:rsidRPr="00033B4E">
              <w:rPr>
                <w:spacing w:val="11"/>
                <w:sz w:val="24"/>
                <w:szCs w:val="24"/>
              </w:rPr>
              <w:t xml:space="preserve">отражает культурные и нравственные ценности, накопленные народом на </w:t>
            </w:r>
            <w:r w:rsidRPr="00033B4E">
              <w:rPr>
                <w:sz w:val="24"/>
                <w:szCs w:val="24"/>
              </w:rPr>
              <w:t>протяжении веков, осознание связи языка и истории, культуры русского и других народов;</w:t>
            </w:r>
          </w:p>
          <w:p w:rsidR="002F556C" w:rsidRPr="00033B4E" w:rsidRDefault="002F556C" w:rsidP="002F556C">
            <w:pPr>
              <w:pStyle w:val="Style2"/>
              <w:adjustRightInd/>
              <w:jc w:val="both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 w:rsidRPr="006C56AC">
              <w:rPr>
                <w:rStyle w:val="CharacterStyle1"/>
                <w:rFonts w:ascii="Times New Roman" w:hAnsi="Times New Roman" w:cs="Times New Roman"/>
                <w:b/>
                <w:sz w:val="24"/>
                <w:szCs w:val="24"/>
              </w:rPr>
              <w:t>Л2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. П</w:t>
            </w:r>
            <w:r w:rsidRPr="00033B4E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онимание роли родного языка как основы успешной социализации личности;</w:t>
            </w:r>
          </w:p>
          <w:p w:rsidR="002F556C" w:rsidRPr="00033B4E" w:rsidRDefault="002F556C" w:rsidP="002F556C">
            <w:pPr>
              <w:pStyle w:val="Style2"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6AC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Л3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. О</w:t>
            </w:r>
            <w:r w:rsidRPr="00033B4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сознание эстетической ценности, потребности сохранить чистоту русского 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языка как явления национальной культуры;</w:t>
            </w:r>
          </w:p>
          <w:p w:rsidR="002F556C" w:rsidRPr="00033B4E" w:rsidRDefault="002F556C" w:rsidP="002F556C">
            <w:pPr>
              <w:pStyle w:val="Style1"/>
              <w:jc w:val="both"/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</w:pPr>
            <w:r w:rsidRPr="006C56AC">
              <w:rPr>
                <w:rStyle w:val="CharacterStyle1"/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>Л4</w:t>
            </w:r>
            <w:r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. Ф</w:t>
            </w:r>
            <w:r w:rsidRPr="00033B4E">
              <w:rPr>
                <w:rStyle w:val="CharacterStyle1"/>
                <w:rFonts w:ascii="Times New Roman" w:hAnsi="Times New Roman" w:cs="Times New Roman"/>
                <w:spacing w:val="8"/>
                <w:sz w:val="24"/>
                <w:szCs w:val="24"/>
              </w:rPr>
              <w:t>ормирование мировоззрения, соответствующего современному уровню раз</w:t>
            </w:r>
            <w:r w:rsidRPr="00033B4E">
              <w:rPr>
                <w:rStyle w:val="CharacterStyle1"/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вития науки и общественной практики, основанного на диалоге культур, а </w:t>
            </w:r>
            <w:r w:rsidRPr="00033B4E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также различных форм общественного сознания, осознание своего места в </w:t>
            </w:r>
            <w:r w:rsidRPr="00033B4E">
              <w:rPr>
                <w:rStyle w:val="CharacterStyle1"/>
                <w:rFonts w:ascii="Times New Roman" w:hAnsi="Times New Roman" w:cs="Times New Roman"/>
                <w:spacing w:val="25"/>
                <w:sz w:val="24"/>
                <w:szCs w:val="24"/>
              </w:rPr>
              <w:t>поликультурном мире;</w:t>
            </w:r>
          </w:p>
          <w:p w:rsidR="002F556C" w:rsidRPr="00033B4E" w:rsidRDefault="002F556C" w:rsidP="002F556C">
            <w:pPr>
              <w:pStyle w:val="Style1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6C56AC">
              <w:rPr>
                <w:rStyle w:val="CharacterStyle1"/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>Л5</w:t>
            </w: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. С</w:t>
            </w:r>
            <w:r w:rsidRPr="00033B4E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пособность к речевому самоконтролю; оцениванию устных и письменных </w:t>
            </w:r>
            <w:r w:rsidRPr="00033B4E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>высказываний с точки зрения языкового оформления, эффективности до</w:t>
            </w:r>
            <w:r w:rsidRPr="00033B4E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стижения поставленных коммуникативных задач;</w:t>
            </w:r>
          </w:p>
          <w:p w:rsidR="002F556C" w:rsidRPr="00033B4E" w:rsidRDefault="002F556C" w:rsidP="002F556C">
            <w:pPr>
              <w:pStyle w:val="Style1"/>
              <w:jc w:val="both"/>
              <w:rPr>
                <w:sz w:val="24"/>
                <w:szCs w:val="24"/>
              </w:rPr>
            </w:pPr>
            <w:r w:rsidRPr="006C56AC">
              <w:rPr>
                <w:b/>
                <w:spacing w:val="13"/>
                <w:sz w:val="24"/>
                <w:szCs w:val="24"/>
              </w:rPr>
              <w:t>Л6</w:t>
            </w:r>
            <w:r>
              <w:rPr>
                <w:spacing w:val="13"/>
                <w:sz w:val="24"/>
                <w:szCs w:val="24"/>
              </w:rPr>
              <w:t>. Г</w:t>
            </w:r>
            <w:r w:rsidRPr="00033B4E">
              <w:rPr>
                <w:spacing w:val="13"/>
                <w:sz w:val="24"/>
                <w:szCs w:val="24"/>
              </w:rPr>
              <w:t xml:space="preserve">отовность и способность к самостоятельной, творческой и ответственной </w:t>
            </w:r>
            <w:r w:rsidRPr="00033B4E">
              <w:rPr>
                <w:sz w:val="24"/>
                <w:szCs w:val="24"/>
              </w:rPr>
              <w:t>деятельности;</w:t>
            </w:r>
            <w:r w:rsidRPr="00033B4E">
              <w:rPr>
                <w:spacing w:val="11"/>
                <w:sz w:val="24"/>
                <w:szCs w:val="24"/>
              </w:rPr>
              <w:t xml:space="preserve"> способность к самооценке на основе наблюдения за собственной речью, по</w:t>
            </w:r>
            <w:r w:rsidRPr="00033B4E">
              <w:rPr>
                <w:sz w:val="24"/>
                <w:szCs w:val="24"/>
              </w:rPr>
              <w:t>требность речевого самосовершенствования;</w:t>
            </w:r>
          </w:p>
          <w:p w:rsidR="002F556C" w:rsidRPr="00033B4E" w:rsidRDefault="002F556C" w:rsidP="002F556C">
            <w:pPr>
              <w:pStyle w:val="Style2"/>
              <w:jc w:val="both"/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6C56AC">
              <w:rPr>
                <w:rStyle w:val="CharacterStyle1"/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>Л7</w:t>
            </w:r>
            <w:r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>. С</w:t>
            </w:r>
            <w:r w:rsidRPr="00033B4E">
              <w:rPr>
                <w:rStyle w:val="CharacterStyle1"/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формированность мировоззрения, соответствующего современному уровню </w:t>
            </w:r>
            <w:r w:rsidRPr="00033B4E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развития науки и общественной практики, основанного на диалоге культур, </w:t>
            </w:r>
            <w:r w:rsidRPr="00033B4E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а также различных форм общественного сознания, осознание своего места в </w:t>
            </w:r>
            <w:r w:rsidRPr="00033B4E">
              <w:rPr>
                <w:rStyle w:val="CharacterStyle1"/>
                <w:rFonts w:ascii="Times New Roman" w:hAnsi="Times New Roman" w:cs="Times New Roman"/>
                <w:spacing w:val="20"/>
                <w:sz w:val="24"/>
                <w:szCs w:val="24"/>
              </w:rPr>
              <w:t>поликультурном мире;</w:t>
            </w:r>
          </w:p>
          <w:p w:rsidR="002F556C" w:rsidRPr="00033B4E" w:rsidRDefault="002F556C" w:rsidP="002F556C">
            <w:pPr>
              <w:pStyle w:val="Style2"/>
              <w:adjustRightInd/>
              <w:spacing w:after="36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6AC">
              <w:rPr>
                <w:rStyle w:val="CharacterStyle1"/>
                <w:rFonts w:ascii="Times New Roman" w:hAnsi="Times New Roman" w:cs="Times New Roman"/>
                <w:b/>
                <w:sz w:val="24"/>
                <w:szCs w:val="24"/>
              </w:rPr>
              <w:t>Л8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. С</w:t>
            </w:r>
            <w:r w:rsidRPr="00033B4E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формированность основ саморазвития и самовоспитания в соответствии с </w:t>
            </w:r>
            <w:r w:rsidRPr="00033B4E">
              <w:rPr>
                <w:rStyle w:val="CharacterStyle1"/>
                <w:rFonts w:ascii="Times New Roman" w:hAnsi="Times New Roman" w:cs="Times New Roman"/>
                <w:spacing w:val="5"/>
                <w:sz w:val="24"/>
                <w:szCs w:val="24"/>
              </w:rPr>
              <w:t>общечеловеческими ценностями и идеалами гражданского общества; готов</w:t>
            </w:r>
            <w:r w:rsidRPr="00033B4E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ность и способность к самостоятельной, творческой и ответственной деятель</w:t>
            </w: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ности;</w:t>
            </w:r>
          </w:p>
          <w:p w:rsidR="002F556C" w:rsidRPr="00033B4E" w:rsidRDefault="002F556C" w:rsidP="002F556C">
            <w:pPr>
              <w:pStyle w:val="Style2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6C56AC">
              <w:rPr>
                <w:rStyle w:val="CharacterStyle1"/>
                <w:rFonts w:ascii="Times New Roman" w:hAnsi="Times New Roman" w:cs="Times New Roman"/>
                <w:b/>
                <w:sz w:val="24"/>
                <w:szCs w:val="24"/>
              </w:rPr>
              <w:t>Л9</w:t>
            </w: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. Т</w:t>
            </w:r>
            <w:r w:rsidRPr="00033B4E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2F556C" w:rsidRPr="00033B4E" w:rsidRDefault="002F556C" w:rsidP="002F556C">
            <w:pPr>
              <w:pStyle w:val="Style1"/>
              <w:adjustRightInd/>
              <w:ind w:left="1080"/>
              <w:jc w:val="both"/>
              <w:rPr>
                <w:sz w:val="24"/>
                <w:szCs w:val="24"/>
              </w:rPr>
            </w:pPr>
            <w:r w:rsidRPr="00033B4E">
              <w:rPr>
                <w:sz w:val="24"/>
                <w:szCs w:val="24"/>
              </w:rPr>
              <w:t>эстетическое отношение к миру;</w:t>
            </w:r>
          </w:p>
          <w:p w:rsidR="002F556C" w:rsidRPr="00033B4E" w:rsidRDefault="002F556C" w:rsidP="002F556C">
            <w:pPr>
              <w:pStyle w:val="Style2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6C56AC">
              <w:rPr>
                <w:rStyle w:val="CharacterStyle1"/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>Л10</w:t>
            </w:r>
            <w:r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>. С</w:t>
            </w:r>
            <w:r w:rsidRPr="00033B4E">
              <w:rPr>
                <w:rStyle w:val="CharacterStyle1"/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овершенствование духовно-нравственных качеств личности, воспитание </w:t>
            </w:r>
            <w:r w:rsidRPr="00033B4E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чувства любви к многонациональному Отечеству, уважительного отношения </w:t>
            </w:r>
            <w:r w:rsidRPr="00033B4E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к русской литературе, культурам других народов;</w:t>
            </w:r>
          </w:p>
          <w:p w:rsidR="00BB2E82" w:rsidRPr="00033B4E" w:rsidRDefault="002F556C" w:rsidP="002F556C">
            <w:pPr>
              <w:pStyle w:val="Style2"/>
              <w:spacing w:before="72" w:after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6AC">
              <w:rPr>
                <w:rStyle w:val="CharacterStyle1"/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>Л11</w:t>
            </w:r>
            <w:r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. И</w:t>
            </w:r>
            <w:r w:rsidRPr="00033B4E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>спользование для решения познавательных и коммуникативных задач раз</w:t>
            </w: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личных источников информации.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73" w:rsidRDefault="00154473" w:rsidP="00154473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1D6E" w:rsidRPr="00821D6E" w:rsidRDefault="00821D6E" w:rsidP="00821D6E">
            <w:pPr>
              <w:numPr>
                <w:ilvl w:val="0"/>
                <w:numId w:val="52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организации собственной учебной деятельности по результатам самооценки, самоанализа и коррекции ее результатов;</w:t>
            </w:r>
          </w:p>
          <w:p w:rsidR="00821D6E" w:rsidRPr="00821D6E" w:rsidRDefault="00821D6E" w:rsidP="00821D6E">
            <w:pPr>
              <w:numPr>
                <w:ilvl w:val="0"/>
                <w:numId w:val="52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821D6E" w:rsidRDefault="00821D6E" w:rsidP="00821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проявление высокопрофессиональной трудовой активности;</w:t>
            </w:r>
          </w:p>
          <w:p w:rsidR="00821D6E" w:rsidRPr="00821D6E" w:rsidRDefault="00821D6E" w:rsidP="00821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6E" w:rsidRDefault="00821D6E" w:rsidP="00821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6E" w:rsidRPr="00821D6E" w:rsidRDefault="00821D6E" w:rsidP="00821D6E">
            <w:pPr>
              <w:numPr>
                <w:ilvl w:val="0"/>
                <w:numId w:val="52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821D6E" w:rsidRPr="00821D6E" w:rsidRDefault="00821D6E" w:rsidP="00821D6E">
            <w:pPr>
              <w:numPr>
                <w:ilvl w:val="0"/>
                <w:numId w:val="52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конструктивное взаимодействие в учебном коллективе/бригаде;</w:t>
            </w:r>
          </w:p>
          <w:p w:rsidR="00821D6E" w:rsidRPr="00821D6E" w:rsidRDefault="00821D6E" w:rsidP="00821D6E">
            <w:pPr>
              <w:numPr>
                <w:ilvl w:val="0"/>
                <w:numId w:val="52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демонстрация навыков межличностного делового общения, социального имиджа;</w:t>
            </w:r>
          </w:p>
          <w:p w:rsidR="00821D6E" w:rsidRPr="00821D6E" w:rsidRDefault="00821D6E" w:rsidP="00821D6E">
            <w:pPr>
              <w:numPr>
                <w:ilvl w:val="0"/>
                <w:numId w:val="52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821D6E" w:rsidRPr="00821D6E" w:rsidRDefault="00821D6E" w:rsidP="00821D6E">
            <w:pPr>
              <w:numPr>
                <w:ilvl w:val="0"/>
                <w:numId w:val="52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сформированность гражданской позиции; участие в волонтерском движении; </w:t>
            </w:r>
          </w:p>
          <w:p w:rsidR="00821D6E" w:rsidRPr="00821D6E" w:rsidRDefault="00821D6E" w:rsidP="00821D6E">
            <w:pPr>
              <w:numPr>
                <w:ilvl w:val="0"/>
                <w:numId w:val="52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821D6E" w:rsidRPr="00821D6E" w:rsidRDefault="00821D6E" w:rsidP="00821D6E">
            <w:pPr>
              <w:numPr>
                <w:ilvl w:val="0"/>
                <w:numId w:val="52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проявление правовой активности и навыков правомерного поведения, уважения к Закону;</w:t>
            </w:r>
          </w:p>
          <w:p w:rsidR="00BB2E82" w:rsidRPr="00821D6E" w:rsidRDefault="00BB2E82" w:rsidP="00821D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56C" w:rsidRDefault="002F556C" w:rsidP="00340B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1D6E" w:rsidRPr="00821D6E" w:rsidRDefault="00821D6E" w:rsidP="00821D6E">
            <w:pPr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устные вопросы и решение ситуационных задач, проверка домашнего задания</w:t>
            </w:r>
            <w:r w:rsidRPr="00821D6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выполнения обучающимися индивидуальных заданий, проектов, исследований</w:t>
            </w:r>
            <w:r w:rsidRPr="00821D6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821D6E" w:rsidRPr="00821D6E" w:rsidRDefault="00821D6E" w:rsidP="00821D6E">
            <w:pPr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2F556C" w:rsidRDefault="00821D6E" w:rsidP="00821D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1D6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портфель достижений (портфолио).</w:t>
            </w:r>
          </w:p>
          <w:p w:rsidR="002F556C" w:rsidRDefault="002F556C" w:rsidP="00340B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1D6E" w:rsidRPr="00821D6E" w:rsidRDefault="00821D6E" w:rsidP="00821D6E">
            <w:pPr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821D6E" w:rsidRPr="00821D6E" w:rsidRDefault="00821D6E" w:rsidP="00821D6E">
            <w:pPr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анализ самооценки событий обучающимися;</w:t>
            </w:r>
          </w:p>
          <w:p w:rsidR="00821D6E" w:rsidRPr="00821D6E" w:rsidRDefault="00821D6E" w:rsidP="00821D6E">
            <w:pPr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педагогический и психологический мониторинг;</w:t>
            </w:r>
          </w:p>
          <w:p w:rsidR="00821D6E" w:rsidRPr="00821D6E" w:rsidRDefault="00821D6E" w:rsidP="00821D6E">
            <w:pPr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821D6E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F556C" w:rsidRPr="00033B4E" w:rsidRDefault="002F556C" w:rsidP="002F55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556C" w:rsidRPr="00033B4E" w:rsidTr="0053205F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71F" w:rsidRPr="00C7471F" w:rsidRDefault="00C7471F" w:rsidP="00C7471F">
            <w:pPr>
              <w:pStyle w:val="Style1"/>
              <w:ind w:left="34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</w:t>
            </w:r>
            <w:r w:rsidRPr="00C7471F">
              <w:rPr>
                <w:b/>
                <w:i/>
                <w:sz w:val="24"/>
                <w:szCs w:val="24"/>
              </w:rPr>
              <w:t xml:space="preserve">  Метапредметных:</w:t>
            </w:r>
            <w:r w:rsidRPr="00C7471F">
              <w:rPr>
                <w:b/>
                <w:i/>
                <w:sz w:val="24"/>
                <w:szCs w:val="24"/>
              </w:rPr>
              <w:tab/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>М1</w:t>
            </w:r>
            <w:r w:rsidRPr="00C7471F">
              <w:rPr>
                <w:sz w:val="24"/>
                <w:szCs w:val="24"/>
              </w:rPr>
              <w:t>. Владение всеми видами речевой деятельности: аудированием, чтением (пониманием), говорением, письмом;</w:t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>М2</w:t>
            </w:r>
            <w:r w:rsidRPr="00C7471F">
              <w:rPr>
                <w:sz w:val="24"/>
                <w:szCs w:val="24"/>
              </w:rPr>
              <w:t>. Владение языковыми средствами -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межпредметным уровне;</w:t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>М3</w:t>
            </w:r>
            <w:r w:rsidRPr="00C7471F">
              <w:rPr>
                <w:sz w:val="24"/>
                <w:szCs w:val="24"/>
              </w:rPr>
              <w:t>.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>М4</w:t>
            </w:r>
            <w:r w:rsidRPr="00C7471F">
              <w:rPr>
                <w:sz w:val="24"/>
                <w:szCs w:val="24"/>
              </w:rPr>
              <w:t>. Овладение нормами речевого поведения в различных ситуациях межличностного и межкультурного общения;</w:t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>М5</w:t>
            </w:r>
            <w:r w:rsidRPr="00C7471F">
              <w:rPr>
                <w:sz w:val="24"/>
                <w:szCs w:val="24"/>
              </w:rPr>
              <w:t>.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>М6</w:t>
            </w:r>
            <w:r w:rsidRPr="00C7471F">
              <w:rPr>
                <w:sz w:val="24"/>
                <w:szCs w:val="24"/>
              </w:rPr>
              <w:t>.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 xml:space="preserve">М7. </w:t>
            </w:r>
            <w:r w:rsidRPr="00C7471F">
              <w:rPr>
                <w:sz w:val="24"/>
                <w:szCs w:val="24"/>
              </w:rPr>
      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>М8.</w:t>
            </w:r>
            <w:r w:rsidRPr="00C7471F">
              <w:rPr>
                <w:sz w:val="24"/>
                <w:szCs w:val="24"/>
              </w:rPr>
              <w:t xml:space="preserve"> Умение самостоятельно организовывать собственную деятельность, оценивать ее, определять сферу своих интересов;</w:t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>М9.</w:t>
            </w:r>
            <w:r w:rsidRPr="00C7471F">
              <w:rPr>
                <w:sz w:val="24"/>
                <w:szCs w:val="24"/>
              </w:rPr>
              <w:t xml:space="preserve"> Умение работать с разными источниками информации, находить ее, анализировать, использовать в самостоятельной деятельности;</w:t>
            </w:r>
          </w:p>
          <w:p w:rsidR="00C7471F" w:rsidRPr="00C7471F" w:rsidRDefault="00C7471F" w:rsidP="00C7471F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 w:rsidRPr="00C7471F">
              <w:rPr>
                <w:b/>
                <w:sz w:val="24"/>
                <w:szCs w:val="24"/>
              </w:rPr>
              <w:t xml:space="preserve">М10. </w:t>
            </w:r>
            <w:r w:rsidRPr="00C7471F">
              <w:rPr>
                <w:sz w:val="24"/>
                <w:szCs w:val="24"/>
              </w:rPr>
      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F556C" w:rsidRPr="00033B4E" w:rsidRDefault="002F556C" w:rsidP="00340B84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56C" w:rsidRPr="002F556C" w:rsidRDefault="002F556C" w:rsidP="002F556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F556C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F556C" w:rsidRPr="002F556C" w:rsidRDefault="002F556C" w:rsidP="002F556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F556C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F556C" w:rsidRPr="002F556C" w:rsidRDefault="002F556C" w:rsidP="002F556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F556C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F556C" w:rsidRPr="002F556C" w:rsidRDefault="002F556C" w:rsidP="002F556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F556C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2F556C" w:rsidRPr="00033B4E" w:rsidRDefault="002F556C" w:rsidP="0037308C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56C" w:rsidRDefault="002F556C" w:rsidP="002F55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2F556C" w:rsidRDefault="002F556C" w:rsidP="002F55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F556C" w:rsidRDefault="002F556C" w:rsidP="002F55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F556C" w:rsidRDefault="002F556C" w:rsidP="002F55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F556C" w:rsidRPr="00033B4E" w:rsidRDefault="002F556C" w:rsidP="002F5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2F556C" w:rsidRPr="00033B4E" w:rsidRDefault="002F556C" w:rsidP="002F5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2F556C" w:rsidRPr="00033B4E" w:rsidRDefault="002F556C" w:rsidP="002F55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2F556C" w:rsidRPr="00033B4E" w:rsidRDefault="002F556C" w:rsidP="00340B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556C" w:rsidRPr="00033B4E" w:rsidTr="0053205F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71F" w:rsidRPr="006C56AC" w:rsidRDefault="00C7471F" w:rsidP="00C7471F">
            <w:pPr>
              <w:tabs>
                <w:tab w:val="left" w:pos="422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56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Предметных: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П1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С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формированность понятий о нормах русского литературного языка и при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менение знаний о них в речевой практике;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П2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С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формированность умений создавать устные и письменные монологические и диалогические </w:t>
            </w:r>
            <w:r w:rsidRPr="00033B4E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высказывания различных типов 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33B4E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жанров в учебно-научной 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(на материале изучаемых учебных дисциплин), социально-культурной и деловой сферах общения;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before="10"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П3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В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ладение навыками самоанализа и самооценки на основе наблюдений за </w:t>
            </w:r>
            <w:r w:rsidRPr="00033B4E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собственной речью;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П4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В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П5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В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ладение умением представлять тексты в виде тезисов, конспектов, аннота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ций, рефератов, сочинений различных жанров;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before="24"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П6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С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формированность представлений об изобразительно-выразительных возмож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33B4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П7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С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П8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С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033B4E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П9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В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  <w:p w:rsidR="00C7471F" w:rsidRPr="00033B4E" w:rsidRDefault="00C7471F" w:rsidP="00C7471F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D9556B">
              <w:rPr>
                <w:rStyle w:val="FontStyle12"/>
                <w:rFonts w:ascii="Times New Roman" w:hAnsi="Times New Roman" w:cs="Times New Roman"/>
                <w:b/>
                <w:sz w:val="24"/>
                <w:szCs w:val="24"/>
              </w:rPr>
              <w:t>П10</w:t>
            </w: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. С</w:t>
            </w:r>
            <w:r w:rsidRPr="00033B4E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формированность представлений о системе стилей языка художественной литературы.</w:t>
            </w:r>
          </w:p>
          <w:p w:rsidR="002F556C" w:rsidRPr="00033B4E" w:rsidRDefault="002F556C" w:rsidP="00340B84">
            <w:pPr>
              <w:pStyle w:val="Style3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left w:val="single" w:sz="4" w:space="0" w:color="auto"/>
              <w:right w:val="single" w:sz="4" w:space="0" w:color="auto"/>
            </w:tcBorders>
          </w:tcPr>
          <w:p w:rsidR="00C7471F" w:rsidRPr="002F556C" w:rsidRDefault="00C7471F" w:rsidP="00C7471F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F556C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7471F" w:rsidRPr="002F556C" w:rsidRDefault="00C7471F" w:rsidP="00C7471F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F556C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7471F" w:rsidRPr="002F556C" w:rsidRDefault="00C7471F" w:rsidP="00C7471F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2F556C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F556C" w:rsidRPr="00033B4E" w:rsidRDefault="002F556C" w:rsidP="00340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71F" w:rsidRDefault="00C7471F" w:rsidP="00C747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C7471F" w:rsidRDefault="00C7471F" w:rsidP="00C747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Pr="00033B4E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sz w:val="24"/>
                <w:szCs w:val="24"/>
              </w:rPr>
              <w:t>Самоконтроль, практические занятия</w:t>
            </w: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Pr="00033B4E" w:rsidRDefault="00C7471F" w:rsidP="00C7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71F" w:rsidRPr="00033B4E" w:rsidRDefault="00C7471F" w:rsidP="00C747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3B4E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2F556C" w:rsidRPr="00033B4E" w:rsidRDefault="002F556C" w:rsidP="00340B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556C" w:rsidRPr="00033B4E" w:rsidTr="0053205F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56C" w:rsidRPr="00033B4E" w:rsidRDefault="002F556C" w:rsidP="00340B84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56C" w:rsidRPr="00033B4E" w:rsidRDefault="002F556C" w:rsidP="00340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56C" w:rsidRPr="00033B4E" w:rsidRDefault="002F556C" w:rsidP="00340B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033B4E" w:rsidRPr="00033B4E" w:rsidRDefault="00033B4E" w:rsidP="00033B4E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33B4E" w:rsidRPr="00033B4E" w:rsidRDefault="00033B4E" w:rsidP="00033B4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033B4E" w:rsidRPr="00033B4E" w:rsidRDefault="00033B4E" w:rsidP="00033B4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3B4E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033B4E" w:rsidRPr="00033B4E" w:rsidRDefault="00033B4E" w:rsidP="00033B4E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3B4E" w:rsidRPr="00033B4E" w:rsidRDefault="00033B4E" w:rsidP="00033B4E">
      <w:pPr>
        <w:pStyle w:val="12-0"/>
        <w:rPr>
          <w:rFonts w:ascii="Times New Roman" w:hAnsi="Times New Roman" w:cs="Times New Roman"/>
          <w:szCs w:val="24"/>
        </w:rPr>
      </w:pPr>
    </w:p>
    <w:p w:rsidR="00033B4E" w:rsidRPr="00033B4E" w:rsidRDefault="00033B4E" w:rsidP="00033B4E">
      <w:pPr>
        <w:pStyle w:val="12-3"/>
        <w:spacing w:before="0" w:after="120"/>
        <w:rPr>
          <w:rFonts w:ascii="Times New Roman" w:hAnsi="Times New Roman" w:cs="Times New Roman"/>
          <w:szCs w:val="24"/>
        </w:rPr>
      </w:pPr>
    </w:p>
    <w:sectPr w:rsidR="00033B4E" w:rsidRPr="00033B4E" w:rsidSect="0098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05F" w:rsidRDefault="0053205F" w:rsidP="005B7564">
      <w:pPr>
        <w:spacing w:after="0" w:line="240" w:lineRule="auto"/>
      </w:pPr>
      <w:r>
        <w:separator/>
      </w:r>
    </w:p>
  </w:endnote>
  <w:endnote w:type="continuationSeparator" w:id="0">
    <w:p w:rsidR="0053205F" w:rsidRDefault="0053205F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05F" w:rsidRDefault="0053205F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205F" w:rsidRDefault="0053205F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Content>
      <w:p w:rsidR="0053205F" w:rsidRDefault="0053205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A5A92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05F" w:rsidRDefault="0053205F" w:rsidP="005B7564">
      <w:pPr>
        <w:spacing w:after="0" w:line="240" w:lineRule="auto"/>
      </w:pPr>
      <w:r>
        <w:separator/>
      </w:r>
    </w:p>
  </w:footnote>
  <w:footnote w:type="continuationSeparator" w:id="0">
    <w:p w:rsidR="0053205F" w:rsidRDefault="0053205F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2907366"/>
    <w:multiLevelType w:val="hybridMultilevel"/>
    <w:tmpl w:val="AC666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4C00"/>
    <w:multiLevelType w:val="hybridMultilevel"/>
    <w:tmpl w:val="CD248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66700"/>
    <w:multiLevelType w:val="hybridMultilevel"/>
    <w:tmpl w:val="5D4A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31F18"/>
    <w:multiLevelType w:val="hybridMultilevel"/>
    <w:tmpl w:val="01B4A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6897"/>
    <w:multiLevelType w:val="hybridMultilevel"/>
    <w:tmpl w:val="73249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47DD7"/>
    <w:multiLevelType w:val="hybridMultilevel"/>
    <w:tmpl w:val="C50AB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B47D1"/>
    <w:multiLevelType w:val="hybridMultilevel"/>
    <w:tmpl w:val="7E4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55B44"/>
    <w:multiLevelType w:val="hybridMultilevel"/>
    <w:tmpl w:val="077ED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520B0"/>
    <w:multiLevelType w:val="hybridMultilevel"/>
    <w:tmpl w:val="E6C0D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6A7804"/>
    <w:multiLevelType w:val="hybridMultilevel"/>
    <w:tmpl w:val="2B24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04462"/>
    <w:multiLevelType w:val="hybridMultilevel"/>
    <w:tmpl w:val="6C88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4B7D4A"/>
    <w:multiLevelType w:val="hybridMultilevel"/>
    <w:tmpl w:val="C3E0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A32F8"/>
    <w:multiLevelType w:val="hybridMultilevel"/>
    <w:tmpl w:val="06BCB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E24FF0"/>
    <w:multiLevelType w:val="hybridMultilevel"/>
    <w:tmpl w:val="E54AE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F3C81"/>
    <w:multiLevelType w:val="hybridMultilevel"/>
    <w:tmpl w:val="AA841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254872"/>
    <w:multiLevelType w:val="hybridMultilevel"/>
    <w:tmpl w:val="E83E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C82E01"/>
    <w:multiLevelType w:val="hybridMultilevel"/>
    <w:tmpl w:val="963AB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EE6C84"/>
    <w:multiLevelType w:val="hybridMultilevel"/>
    <w:tmpl w:val="CB94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910E98"/>
    <w:multiLevelType w:val="hybridMultilevel"/>
    <w:tmpl w:val="2A7E8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352A80"/>
    <w:multiLevelType w:val="hybridMultilevel"/>
    <w:tmpl w:val="5CB2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05A2923"/>
    <w:multiLevelType w:val="hybridMultilevel"/>
    <w:tmpl w:val="68B08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D5688B"/>
    <w:multiLevelType w:val="hybridMultilevel"/>
    <w:tmpl w:val="B884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645261"/>
    <w:multiLevelType w:val="hybridMultilevel"/>
    <w:tmpl w:val="21DA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3966EB"/>
    <w:multiLevelType w:val="hybridMultilevel"/>
    <w:tmpl w:val="1C26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DC31B7"/>
    <w:multiLevelType w:val="hybridMultilevel"/>
    <w:tmpl w:val="E2465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6B52E0"/>
    <w:multiLevelType w:val="hybridMultilevel"/>
    <w:tmpl w:val="2870C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C61C6D"/>
    <w:multiLevelType w:val="hybridMultilevel"/>
    <w:tmpl w:val="758E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95E5D23"/>
    <w:multiLevelType w:val="hybridMultilevel"/>
    <w:tmpl w:val="927E7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590EBE"/>
    <w:multiLevelType w:val="hybridMultilevel"/>
    <w:tmpl w:val="7DFEF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DD6350"/>
    <w:multiLevelType w:val="hybridMultilevel"/>
    <w:tmpl w:val="9746D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0F41B0"/>
    <w:multiLevelType w:val="hybridMultilevel"/>
    <w:tmpl w:val="7082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222ED9"/>
    <w:multiLevelType w:val="hybridMultilevel"/>
    <w:tmpl w:val="EC982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63ACE"/>
    <w:multiLevelType w:val="hybridMultilevel"/>
    <w:tmpl w:val="509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CD52CC"/>
    <w:multiLevelType w:val="hybridMultilevel"/>
    <w:tmpl w:val="F32C9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FC563C"/>
    <w:multiLevelType w:val="hybridMultilevel"/>
    <w:tmpl w:val="32DE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DBD5D5F"/>
    <w:multiLevelType w:val="hybridMultilevel"/>
    <w:tmpl w:val="711A8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117774"/>
    <w:multiLevelType w:val="hybridMultilevel"/>
    <w:tmpl w:val="3B161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0F1BC1"/>
    <w:multiLevelType w:val="hybridMultilevel"/>
    <w:tmpl w:val="D9148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455B1E"/>
    <w:multiLevelType w:val="hybridMultilevel"/>
    <w:tmpl w:val="C908D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FA06DA"/>
    <w:multiLevelType w:val="hybridMultilevel"/>
    <w:tmpl w:val="0BECC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18645D"/>
    <w:multiLevelType w:val="hybridMultilevel"/>
    <w:tmpl w:val="4322E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A10CDF"/>
    <w:multiLevelType w:val="hybridMultilevel"/>
    <w:tmpl w:val="FAEE0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A44D2B"/>
    <w:multiLevelType w:val="hybridMultilevel"/>
    <w:tmpl w:val="43AA3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45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51"/>
  </w:num>
  <w:num w:numId="6">
    <w:abstractNumId w:val="22"/>
  </w:num>
  <w:num w:numId="7">
    <w:abstractNumId w:val="36"/>
  </w:num>
  <w:num w:numId="8">
    <w:abstractNumId w:val="23"/>
  </w:num>
  <w:num w:numId="9">
    <w:abstractNumId w:val="17"/>
  </w:num>
  <w:num w:numId="10">
    <w:abstractNumId w:val="13"/>
  </w:num>
  <w:num w:numId="11">
    <w:abstractNumId w:val="38"/>
  </w:num>
  <w:num w:numId="12">
    <w:abstractNumId w:val="3"/>
  </w:num>
  <w:num w:numId="13">
    <w:abstractNumId w:val="1"/>
  </w:num>
  <w:num w:numId="14">
    <w:abstractNumId w:val="8"/>
  </w:num>
  <w:num w:numId="15">
    <w:abstractNumId w:val="30"/>
  </w:num>
  <w:num w:numId="16">
    <w:abstractNumId w:val="48"/>
  </w:num>
  <w:num w:numId="17">
    <w:abstractNumId w:val="50"/>
  </w:num>
  <w:num w:numId="18">
    <w:abstractNumId w:val="47"/>
  </w:num>
  <w:num w:numId="19">
    <w:abstractNumId w:val="6"/>
  </w:num>
  <w:num w:numId="20">
    <w:abstractNumId w:val="21"/>
  </w:num>
  <w:num w:numId="21">
    <w:abstractNumId w:val="2"/>
  </w:num>
  <w:num w:numId="22">
    <w:abstractNumId w:val="14"/>
  </w:num>
  <w:num w:numId="23">
    <w:abstractNumId w:val="24"/>
  </w:num>
  <w:num w:numId="24">
    <w:abstractNumId w:val="9"/>
  </w:num>
  <w:num w:numId="25">
    <w:abstractNumId w:val="43"/>
  </w:num>
  <w:num w:numId="26">
    <w:abstractNumId w:val="27"/>
  </w:num>
  <w:num w:numId="27">
    <w:abstractNumId w:val="46"/>
  </w:num>
  <w:num w:numId="28">
    <w:abstractNumId w:val="32"/>
  </w:num>
  <w:num w:numId="29">
    <w:abstractNumId w:val="37"/>
  </w:num>
  <w:num w:numId="30">
    <w:abstractNumId w:val="34"/>
  </w:num>
  <w:num w:numId="31">
    <w:abstractNumId w:val="44"/>
  </w:num>
  <w:num w:numId="32">
    <w:abstractNumId w:val="18"/>
  </w:num>
  <w:num w:numId="33">
    <w:abstractNumId w:val="26"/>
  </w:num>
  <w:num w:numId="34">
    <w:abstractNumId w:val="10"/>
  </w:num>
  <w:num w:numId="35">
    <w:abstractNumId w:val="49"/>
  </w:num>
  <w:num w:numId="36">
    <w:abstractNumId w:val="33"/>
  </w:num>
  <w:num w:numId="37">
    <w:abstractNumId w:val="28"/>
  </w:num>
  <w:num w:numId="38">
    <w:abstractNumId w:val="16"/>
  </w:num>
  <w:num w:numId="39">
    <w:abstractNumId w:val="39"/>
  </w:num>
  <w:num w:numId="40">
    <w:abstractNumId w:val="19"/>
  </w:num>
  <w:num w:numId="41">
    <w:abstractNumId w:val="42"/>
  </w:num>
  <w:num w:numId="42">
    <w:abstractNumId w:val="29"/>
  </w:num>
  <w:num w:numId="43">
    <w:abstractNumId w:val="35"/>
  </w:num>
  <w:num w:numId="44">
    <w:abstractNumId w:val="12"/>
  </w:num>
  <w:num w:numId="45">
    <w:abstractNumId w:val="5"/>
  </w:num>
  <w:num w:numId="46">
    <w:abstractNumId w:val="11"/>
  </w:num>
  <w:num w:numId="47">
    <w:abstractNumId w:val="25"/>
  </w:num>
  <w:num w:numId="48">
    <w:abstractNumId w:val="4"/>
  </w:num>
  <w:num w:numId="49">
    <w:abstractNumId w:val="15"/>
  </w:num>
  <w:num w:numId="50">
    <w:abstractNumId w:val="7"/>
  </w:num>
  <w:num w:numId="51">
    <w:abstractNumId w:val="40"/>
  </w:num>
  <w:num w:numId="52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25DFC"/>
    <w:rsid w:val="00033B4E"/>
    <w:rsid w:val="00050D1D"/>
    <w:rsid w:val="00055206"/>
    <w:rsid w:val="000570D0"/>
    <w:rsid w:val="00061EF3"/>
    <w:rsid w:val="00067D1D"/>
    <w:rsid w:val="00067D86"/>
    <w:rsid w:val="000760DB"/>
    <w:rsid w:val="00086B70"/>
    <w:rsid w:val="000948A2"/>
    <w:rsid w:val="000A6B52"/>
    <w:rsid w:val="000B57EF"/>
    <w:rsid w:val="000C2601"/>
    <w:rsid w:val="000C54D1"/>
    <w:rsid w:val="000D63CC"/>
    <w:rsid w:val="000E0251"/>
    <w:rsid w:val="00107DDF"/>
    <w:rsid w:val="00114453"/>
    <w:rsid w:val="00117E2B"/>
    <w:rsid w:val="00147185"/>
    <w:rsid w:val="00154473"/>
    <w:rsid w:val="00160B3E"/>
    <w:rsid w:val="00163FF4"/>
    <w:rsid w:val="00167EAE"/>
    <w:rsid w:val="001A5A92"/>
    <w:rsid w:val="001B1494"/>
    <w:rsid w:val="001B1DC2"/>
    <w:rsid w:val="00214B97"/>
    <w:rsid w:val="002401C1"/>
    <w:rsid w:val="00246C8D"/>
    <w:rsid w:val="00272F49"/>
    <w:rsid w:val="00281993"/>
    <w:rsid w:val="00283EC3"/>
    <w:rsid w:val="00296DAD"/>
    <w:rsid w:val="002A77FD"/>
    <w:rsid w:val="002E3A9C"/>
    <w:rsid w:val="002F556C"/>
    <w:rsid w:val="00315B1B"/>
    <w:rsid w:val="00323E1E"/>
    <w:rsid w:val="00331433"/>
    <w:rsid w:val="003347A7"/>
    <w:rsid w:val="00335A8B"/>
    <w:rsid w:val="00340B84"/>
    <w:rsid w:val="00350066"/>
    <w:rsid w:val="0037308C"/>
    <w:rsid w:val="00375DE6"/>
    <w:rsid w:val="003827DD"/>
    <w:rsid w:val="00394508"/>
    <w:rsid w:val="003C725C"/>
    <w:rsid w:val="003D428A"/>
    <w:rsid w:val="0045198D"/>
    <w:rsid w:val="0045603B"/>
    <w:rsid w:val="00467633"/>
    <w:rsid w:val="00474675"/>
    <w:rsid w:val="004754B1"/>
    <w:rsid w:val="0048453F"/>
    <w:rsid w:val="00487421"/>
    <w:rsid w:val="004D7957"/>
    <w:rsid w:val="004E0C6A"/>
    <w:rsid w:val="004E1239"/>
    <w:rsid w:val="004F6C8D"/>
    <w:rsid w:val="0053205F"/>
    <w:rsid w:val="00535E82"/>
    <w:rsid w:val="00560C14"/>
    <w:rsid w:val="005627A6"/>
    <w:rsid w:val="005A6733"/>
    <w:rsid w:val="005A69BA"/>
    <w:rsid w:val="005A6C32"/>
    <w:rsid w:val="005B7564"/>
    <w:rsid w:val="005C061F"/>
    <w:rsid w:val="005E55C8"/>
    <w:rsid w:val="005F2D4E"/>
    <w:rsid w:val="0061692E"/>
    <w:rsid w:val="00616A5F"/>
    <w:rsid w:val="006355B2"/>
    <w:rsid w:val="006528C9"/>
    <w:rsid w:val="006603C3"/>
    <w:rsid w:val="006B04EA"/>
    <w:rsid w:val="006C0FA2"/>
    <w:rsid w:val="006C56AC"/>
    <w:rsid w:val="006F10B9"/>
    <w:rsid w:val="00712A9B"/>
    <w:rsid w:val="00727DD2"/>
    <w:rsid w:val="00733CC7"/>
    <w:rsid w:val="00750D57"/>
    <w:rsid w:val="007B472B"/>
    <w:rsid w:val="007E22D7"/>
    <w:rsid w:val="007E2E4F"/>
    <w:rsid w:val="007F3472"/>
    <w:rsid w:val="008034DE"/>
    <w:rsid w:val="00810A37"/>
    <w:rsid w:val="00821D6E"/>
    <w:rsid w:val="0082734B"/>
    <w:rsid w:val="00831A9A"/>
    <w:rsid w:val="0084256D"/>
    <w:rsid w:val="00842D09"/>
    <w:rsid w:val="008457C5"/>
    <w:rsid w:val="0086373F"/>
    <w:rsid w:val="00884CEA"/>
    <w:rsid w:val="00891963"/>
    <w:rsid w:val="00895C68"/>
    <w:rsid w:val="008A2EC4"/>
    <w:rsid w:val="008B0A28"/>
    <w:rsid w:val="008E3A9F"/>
    <w:rsid w:val="00906D4A"/>
    <w:rsid w:val="00910F39"/>
    <w:rsid w:val="00913B7B"/>
    <w:rsid w:val="00923F48"/>
    <w:rsid w:val="009333F6"/>
    <w:rsid w:val="009441EE"/>
    <w:rsid w:val="009745B3"/>
    <w:rsid w:val="0098658E"/>
    <w:rsid w:val="00987B40"/>
    <w:rsid w:val="009B7853"/>
    <w:rsid w:val="009C2557"/>
    <w:rsid w:val="00A003B0"/>
    <w:rsid w:val="00A23324"/>
    <w:rsid w:val="00A556C5"/>
    <w:rsid w:val="00A6007F"/>
    <w:rsid w:val="00A627DE"/>
    <w:rsid w:val="00A64D29"/>
    <w:rsid w:val="00A65347"/>
    <w:rsid w:val="00A70756"/>
    <w:rsid w:val="00A80163"/>
    <w:rsid w:val="00A93590"/>
    <w:rsid w:val="00AC5AA9"/>
    <w:rsid w:val="00AC7548"/>
    <w:rsid w:val="00AE2E92"/>
    <w:rsid w:val="00AF6332"/>
    <w:rsid w:val="00B0297A"/>
    <w:rsid w:val="00B05F25"/>
    <w:rsid w:val="00B14A68"/>
    <w:rsid w:val="00B17494"/>
    <w:rsid w:val="00B17599"/>
    <w:rsid w:val="00B224A9"/>
    <w:rsid w:val="00B45A2A"/>
    <w:rsid w:val="00B54B0B"/>
    <w:rsid w:val="00B60BA4"/>
    <w:rsid w:val="00B623F8"/>
    <w:rsid w:val="00B63922"/>
    <w:rsid w:val="00B84257"/>
    <w:rsid w:val="00BB0C06"/>
    <w:rsid w:val="00BB2E82"/>
    <w:rsid w:val="00BB3E62"/>
    <w:rsid w:val="00BC61A5"/>
    <w:rsid w:val="00BE77AF"/>
    <w:rsid w:val="00C01BCF"/>
    <w:rsid w:val="00C176BA"/>
    <w:rsid w:val="00C228B4"/>
    <w:rsid w:val="00C23FAD"/>
    <w:rsid w:val="00C30A1E"/>
    <w:rsid w:val="00C53563"/>
    <w:rsid w:val="00C7471F"/>
    <w:rsid w:val="00CA4206"/>
    <w:rsid w:val="00CA5589"/>
    <w:rsid w:val="00CD36C7"/>
    <w:rsid w:val="00D10335"/>
    <w:rsid w:val="00D13D5E"/>
    <w:rsid w:val="00D27BBE"/>
    <w:rsid w:val="00D41A5D"/>
    <w:rsid w:val="00D43BB8"/>
    <w:rsid w:val="00D462A4"/>
    <w:rsid w:val="00D70351"/>
    <w:rsid w:val="00D717D6"/>
    <w:rsid w:val="00D7223E"/>
    <w:rsid w:val="00D820BC"/>
    <w:rsid w:val="00D914C5"/>
    <w:rsid w:val="00D9153A"/>
    <w:rsid w:val="00D9556B"/>
    <w:rsid w:val="00DA03D8"/>
    <w:rsid w:val="00DF1E22"/>
    <w:rsid w:val="00E03580"/>
    <w:rsid w:val="00E06A6F"/>
    <w:rsid w:val="00E223B8"/>
    <w:rsid w:val="00E603B6"/>
    <w:rsid w:val="00E62548"/>
    <w:rsid w:val="00E66C72"/>
    <w:rsid w:val="00E72FEF"/>
    <w:rsid w:val="00E8238B"/>
    <w:rsid w:val="00E92183"/>
    <w:rsid w:val="00EE026B"/>
    <w:rsid w:val="00EE4B81"/>
    <w:rsid w:val="00EF2517"/>
    <w:rsid w:val="00F20118"/>
    <w:rsid w:val="00F27B55"/>
    <w:rsid w:val="00F34B06"/>
    <w:rsid w:val="00F90503"/>
    <w:rsid w:val="00F93790"/>
    <w:rsid w:val="00FA2478"/>
    <w:rsid w:val="00FB2DFF"/>
    <w:rsid w:val="00FB6EE2"/>
    <w:rsid w:val="00FC090D"/>
    <w:rsid w:val="00FC56C6"/>
    <w:rsid w:val="00FC5874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E91D"/>
  <w15:docId w15:val="{940F0529-72FE-4955-9281-E3812230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471F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D46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462A4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033B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No Spacing"/>
    <w:uiPriority w:val="1"/>
    <w:qFormat/>
    <w:rsid w:val="00033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dOjt5PxmiORY+Lp9e4g7kLOdOraxMiVBQStqSwa1OIY=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wKqaJCgNhn7jolVmqBgnV1u7sLVBegVcmYTUI9kh7RLKPE6Rg2BymtnGQ4fTtC7G
B3NQaUXeSUFmD3gOmMhx8A==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VFtd8MRjfbmEGf2/0zjHh1t5L6k=</DigestValue>
      </Reference>
      <Reference URI="/word/document.xml?ContentType=application/vnd.openxmlformats-officedocument.wordprocessingml.document.main+xml">
        <DigestMethod Algorithm="http://www.w3.org/2000/09/xmldsig#sha1"/>
        <DigestValue>+5xrbsxql5xgnkwuKP5o68xf6EU=</DigestValue>
      </Reference>
      <Reference URI="/word/endnotes.xml?ContentType=application/vnd.openxmlformats-officedocument.wordprocessingml.endnotes+xml">
        <DigestMethod Algorithm="http://www.w3.org/2000/09/xmldsig#sha1"/>
        <DigestValue>EMgKHzy1z4dp5Dba2qc567ZIDmQ=</DigestValue>
      </Reference>
      <Reference URI="/word/fontTable.xml?ContentType=application/vnd.openxmlformats-officedocument.wordprocessingml.fontTable+xml">
        <DigestMethod Algorithm="http://www.w3.org/2000/09/xmldsig#sha1"/>
        <DigestValue>f3ngcQk5TPoNgxrkz/vWJIUq+88=</DigestValue>
      </Reference>
      <Reference URI="/word/footer1.xml?ContentType=application/vnd.openxmlformats-officedocument.wordprocessingml.footer+xml">
        <DigestMethod Algorithm="http://www.w3.org/2000/09/xmldsig#sha1"/>
        <DigestValue>P08f4PxL9s9Uvq/1XzE+BcTGPUg=</DigestValue>
      </Reference>
      <Reference URI="/word/footer2.xml?ContentType=application/vnd.openxmlformats-officedocument.wordprocessingml.footer+xml">
        <DigestMethod Algorithm="http://www.w3.org/2000/09/xmldsig#sha1"/>
        <DigestValue>vd9rMO6fsts7v2aiImYl0Daxtcc=</DigestValue>
      </Reference>
      <Reference URI="/word/footnotes.xml?ContentType=application/vnd.openxmlformats-officedocument.wordprocessingml.footnotes+xml">
        <DigestMethod Algorithm="http://www.w3.org/2000/09/xmldsig#sha1"/>
        <DigestValue>PbZp3p2BTWWNuJ4yZlfnMbqcpN4=</DigestValue>
      </Reference>
      <Reference URI="/word/numbering.xml?ContentType=application/vnd.openxmlformats-officedocument.wordprocessingml.numbering+xml">
        <DigestMethod Algorithm="http://www.w3.org/2000/09/xmldsig#sha1"/>
        <DigestValue>dbLN/1A5fbLXZnz4ktkTBXWVKwI=</DigestValue>
      </Reference>
      <Reference URI="/word/settings.xml?ContentType=application/vnd.openxmlformats-officedocument.wordprocessingml.settings+xml">
        <DigestMethod Algorithm="http://www.w3.org/2000/09/xmldsig#sha1"/>
        <DigestValue>LUhRi6n6uXyDcRFJW8wP98/B0Yo=</DigestValue>
      </Reference>
      <Reference URI="/word/styles.xml?ContentType=application/vnd.openxmlformats-officedocument.wordprocessingml.styles+xml">
        <DigestMethod Algorithm="http://www.w3.org/2000/09/xmldsig#sha1"/>
        <DigestValue>dv/+OsZ5YYneIkEobXJhDc+Du7s=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fwd2z3leqRc9r2+D6eIFr0d2IgM=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2022-08-31T05:55:41Z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29</Pages>
  <Words>6308</Words>
  <Characters>35958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98</cp:revision>
  <cp:lastPrinted>2022-02-28T06:18:00Z</cp:lastPrinted>
  <dcterms:created xsi:type="dcterms:W3CDTF">2011-09-05T15:47:00Z</dcterms:created>
  <dcterms:modified xsi:type="dcterms:W3CDTF">2022-06-22T05:24:00Z</dcterms:modified>
</cp:coreProperties>
</file>